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323" w:rsidRPr="00141323" w:rsidRDefault="00141323" w:rsidP="00141323">
      <w:pPr>
        <w:spacing w:before="100" w:beforeAutospacing="1" w:after="100" w:afterAutospacing="1" w:line="240" w:lineRule="auto"/>
        <w:jc w:val="center"/>
        <w:outlineLvl w:val="0"/>
        <w:rPr>
          <w:rFonts w:eastAsia="Times New Roman" w:cs="Times New Roman"/>
          <w:b/>
          <w:bCs/>
          <w:kern w:val="36"/>
          <w:sz w:val="48"/>
          <w:szCs w:val="48"/>
        </w:rPr>
      </w:pPr>
      <w:r w:rsidRPr="00141323">
        <w:rPr>
          <w:rFonts w:ascii="Segoe UI Symbol" w:eastAsia="Times New Roman" w:hAnsi="Segoe UI Symbol" w:cs="Segoe UI Symbol"/>
          <w:b/>
          <w:bCs/>
          <w:kern w:val="36"/>
          <w:sz w:val="48"/>
          <w:szCs w:val="48"/>
        </w:rPr>
        <w:t>🌿</w:t>
      </w:r>
      <w:r w:rsidRPr="00141323">
        <w:rPr>
          <w:rFonts w:eastAsia="Times New Roman" w:cs="Times New Roman"/>
          <w:b/>
          <w:bCs/>
          <w:kern w:val="36"/>
          <w:sz w:val="48"/>
          <w:szCs w:val="48"/>
        </w:rPr>
        <w:t xml:space="preserve"> Phòng, chống ngộ độc nấm – Hãy bảo vệ sức khỏe gia đình bạn!</w:t>
      </w:r>
    </w:p>
    <w:p w:rsidR="009228E8" w:rsidRDefault="009228E8" w:rsidP="009228E8">
      <w:pPr>
        <w:spacing w:before="100" w:beforeAutospacing="1" w:after="100" w:afterAutospacing="1" w:line="240" w:lineRule="auto"/>
        <w:jc w:val="center"/>
        <w:rPr>
          <w:rFonts w:eastAsia="Times New Roman" w:cs="Times New Roman"/>
          <w:b/>
          <w:szCs w:val="28"/>
        </w:rPr>
      </w:pPr>
    </w:p>
    <w:p w:rsidR="009228E8" w:rsidRPr="00DB3CBA" w:rsidRDefault="009228E8" w:rsidP="009228E8">
      <w:pPr>
        <w:spacing w:before="100" w:beforeAutospacing="1" w:after="100" w:afterAutospacing="1" w:line="240" w:lineRule="auto"/>
        <w:rPr>
          <w:rFonts w:eastAsia="Times New Roman" w:cs="Times New Roman"/>
          <w:b/>
          <w:szCs w:val="28"/>
        </w:rPr>
      </w:pPr>
      <w:r>
        <w:rPr>
          <w:rFonts w:eastAsia="Times New Roman" w:cs="Times New Roman"/>
          <w:b/>
          <w:szCs w:val="28"/>
        </w:rPr>
        <w:t xml:space="preserve">I. </w:t>
      </w:r>
      <w:r w:rsidRPr="00DB3CBA">
        <w:rPr>
          <w:rFonts w:eastAsia="Times New Roman" w:cs="Times New Roman"/>
          <w:b/>
          <w:szCs w:val="28"/>
        </w:rPr>
        <w:t>PHÒNG NGỪA NGỘ ĐỘC NẤM</w:t>
      </w:r>
    </w:p>
    <w:p w:rsidR="009228E8" w:rsidRPr="00DB3CBA" w:rsidRDefault="009228E8" w:rsidP="009228E8">
      <w:pPr>
        <w:spacing w:before="100" w:beforeAutospacing="1" w:after="100" w:afterAutospacing="1" w:line="240" w:lineRule="auto"/>
        <w:jc w:val="both"/>
        <w:rPr>
          <w:rFonts w:eastAsia="Times New Roman" w:cs="Times New Roman"/>
          <w:szCs w:val="28"/>
        </w:rPr>
      </w:pPr>
      <w:r w:rsidRPr="00141323">
        <w:rPr>
          <w:rFonts w:eastAsia="Times New Roman" w:cs="Times New Roman"/>
          <w:szCs w:val="28"/>
        </w:rPr>
        <w:t xml:space="preserve">Trong thời gian gần đây, tại một số địa phương đã ghi nhận nhiều trường hợp ngộ độc do ăn </w:t>
      </w:r>
      <w:r w:rsidRPr="00DB3CBA">
        <w:rPr>
          <w:rFonts w:eastAsia="Times New Roman" w:cs="Times New Roman"/>
          <w:b/>
          <w:bCs/>
          <w:szCs w:val="28"/>
        </w:rPr>
        <w:t>nấm hoang dại, nấm lạ</w:t>
      </w:r>
      <w:r w:rsidRPr="00141323">
        <w:rPr>
          <w:rFonts w:eastAsia="Times New Roman" w:cs="Times New Roman"/>
          <w:szCs w:val="28"/>
        </w:rPr>
        <w:t>, gây ảnh hưởng nghiêm trọng đến sức khỏe, thậm chí đe dọa tính mạng.</w:t>
      </w:r>
    </w:p>
    <w:p w:rsidR="00B36871" w:rsidRDefault="009228E8" w:rsidP="009228E8">
      <w:pPr>
        <w:spacing w:before="100" w:beforeAutospacing="1" w:after="100" w:afterAutospacing="1" w:line="240" w:lineRule="auto"/>
        <w:jc w:val="both"/>
        <w:rPr>
          <w:rFonts w:eastAsia="Times New Roman" w:cs="Times New Roman"/>
          <w:szCs w:val="28"/>
        </w:rPr>
      </w:pPr>
      <w:r w:rsidRPr="00DB3CBA">
        <w:rPr>
          <w:rFonts w:eastAsia="Times New Roman" w:cs="Times New Roman"/>
          <w:szCs w:val="28"/>
        </w:rPr>
        <w:t>Với thời tiết trên địa bàn tỉnh thường xuất hiện mưa nhiều và tập trung vào những tháng 9, 10 hàng năm, là điều kiện thuận lợi để các loại nấm dại phát triển; Bên cạnh đó đây cũng là thời gian người dân thường đi rừng để thu hoạch nông sản. Chính vì vậy đ</w:t>
      </w:r>
      <w:r w:rsidR="00B36871">
        <w:rPr>
          <w:rFonts w:eastAsia="Times New Roman" w:cs="Times New Roman"/>
          <w:szCs w:val="28"/>
        </w:rPr>
        <w:t>ể phòng ngừa ngộ độc nấm.</w:t>
      </w:r>
      <w:r w:rsidRPr="00141323">
        <w:rPr>
          <w:rFonts w:eastAsia="Times New Roman" w:cs="Times New Roman"/>
          <w:szCs w:val="28"/>
        </w:rPr>
        <w:t xml:space="preserve"> </w:t>
      </w:r>
    </w:p>
    <w:p w:rsidR="009228E8" w:rsidRPr="00141323" w:rsidRDefault="009228E8" w:rsidP="009228E8">
      <w:pPr>
        <w:spacing w:before="100" w:beforeAutospacing="1" w:after="100" w:afterAutospacing="1" w:line="240" w:lineRule="auto"/>
        <w:jc w:val="both"/>
        <w:rPr>
          <w:rFonts w:eastAsia="Times New Roman" w:cs="Times New Roman"/>
          <w:szCs w:val="28"/>
        </w:rPr>
      </w:pPr>
      <w:r w:rsidRPr="00DB3CBA">
        <w:rPr>
          <w:rFonts w:eastAsia="Times New Roman" w:cs="Times New Roman"/>
          <w:b/>
          <w:bCs/>
          <w:szCs w:val="28"/>
        </w:rPr>
        <w:t>Trung tâm Y tế khu vực Ninh Hải khuyến cáo người dân</w:t>
      </w:r>
      <w:r w:rsidRPr="00141323">
        <w:rPr>
          <w:rFonts w:eastAsia="Times New Roman" w:cs="Times New Roman"/>
          <w:szCs w:val="28"/>
        </w:rPr>
        <w:t>:</w:t>
      </w:r>
    </w:p>
    <w:p w:rsidR="009228E8" w:rsidRPr="00DB3CBA" w:rsidRDefault="009228E8" w:rsidP="009228E8">
      <w:pPr>
        <w:pStyle w:val="NormalWeb"/>
        <w:shd w:val="clear" w:color="auto" w:fill="FFFFFF"/>
        <w:spacing w:before="0" w:beforeAutospacing="0" w:after="150" w:afterAutospacing="0"/>
        <w:jc w:val="both"/>
        <w:rPr>
          <w:sz w:val="28"/>
          <w:szCs w:val="28"/>
        </w:rPr>
      </w:pPr>
      <w:r w:rsidRPr="00DB3CBA">
        <w:rPr>
          <w:sz w:val="28"/>
          <w:szCs w:val="28"/>
        </w:rPr>
        <w:t>- Chỉ sử dụng khi biết chắc chắn nấm ăn được</w:t>
      </w:r>
    </w:p>
    <w:p w:rsidR="009228E8" w:rsidRPr="00DB3CBA" w:rsidRDefault="009228E8" w:rsidP="009228E8">
      <w:pPr>
        <w:pStyle w:val="NormalWeb"/>
        <w:shd w:val="clear" w:color="auto" w:fill="FFFFFF"/>
        <w:spacing w:before="0" w:beforeAutospacing="0" w:after="150" w:afterAutospacing="0"/>
        <w:jc w:val="both"/>
        <w:rPr>
          <w:sz w:val="28"/>
          <w:szCs w:val="28"/>
        </w:rPr>
      </w:pPr>
      <w:r w:rsidRPr="00DB3CBA">
        <w:rPr>
          <w:sz w:val="28"/>
          <w:szCs w:val="28"/>
        </w:rPr>
        <w:t>- Tuyệt đối không được ăn nấm lạ, nấm hoang dại kể cả nấm mầu trắng, nấm có đủ các phần của thể quả (mũ, phiến nấm, cuống, vòng cuống và bao gốc) đặc biệt là những loại nấm có đầy đủ vòng cuống, bao gốc thường là nấm độc.</w:t>
      </w:r>
    </w:p>
    <w:p w:rsidR="009228E8" w:rsidRPr="00DB3CBA" w:rsidRDefault="009228E8" w:rsidP="009228E8">
      <w:pPr>
        <w:pStyle w:val="NormalWeb"/>
        <w:shd w:val="clear" w:color="auto" w:fill="FFFFFF"/>
        <w:spacing w:before="0" w:beforeAutospacing="0" w:after="150" w:afterAutospacing="0"/>
        <w:jc w:val="both"/>
        <w:rPr>
          <w:sz w:val="28"/>
          <w:szCs w:val="28"/>
        </w:rPr>
      </w:pPr>
      <w:r w:rsidRPr="00DB3CBA">
        <w:rPr>
          <w:sz w:val="28"/>
          <w:szCs w:val="28"/>
        </w:rPr>
        <w:t>- Không ăn thử nấm,</w:t>
      </w:r>
      <w:r>
        <w:rPr>
          <w:sz w:val="28"/>
          <w:szCs w:val="28"/>
        </w:rPr>
        <w:t xml:space="preserve"> dứt khoát loại bỏ nấm khi còn</w:t>
      </w:r>
      <w:r w:rsidRPr="00DB3CBA">
        <w:rPr>
          <w:sz w:val="28"/>
          <w:szCs w:val="28"/>
        </w:rPr>
        <w:t xml:space="preserve"> nghi ngờ</w:t>
      </w:r>
    </w:p>
    <w:p w:rsidR="009228E8" w:rsidRPr="00DB3CBA" w:rsidRDefault="009228E8" w:rsidP="009228E8">
      <w:pPr>
        <w:pStyle w:val="NormalWeb"/>
        <w:shd w:val="clear" w:color="auto" w:fill="FFFFFF"/>
        <w:spacing w:before="0" w:beforeAutospacing="0" w:after="150" w:afterAutospacing="0"/>
        <w:jc w:val="both"/>
        <w:rPr>
          <w:sz w:val="28"/>
          <w:szCs w:val="28"/>
        </w:rPr>
      </w:pPr>
      <w:r w:rsidRPr="00DB3CBA">
        <w:rPr>
          <w:sz w:val="28"/>
          <w:szCs w:val="28"/>
        </w:rPr>
        <w:t>- Không hái nấm non chưa xòe mũ vì chưa bộc lộ hết đặc điểm cấu tạo khó nhận dạng nấm độc.</w:t>
      </w:r>
    </w:p>
    <w:p w:rsidR="009228E8" w:rsidRPr="00DB3CBA" w:rsidRDefault="009228E8" w:rsidP="009228E8">
      <w:pPr>
        <w:pStyle w:val="NormalWeb"/>
        <w:shd w:val="clear" w:color="auto" w:fill="FFFFFF"/>
        <w:spacing w:before="0" w:beforeAutospacing="0" w:after="150" w:afterAutospacing="0"/>
        <w:jc w:val="both"/>
        <w:rPr>
          <w:sz w:val="28"/>
          <w:szCs w:val="28"/>
        </w:rPr>
      </w:pPr>
      <w:r w:rsidRPr="00DB3CBA">
        <w:rPr>
          <w:sz w:val="28"/>
          <w:szCs w:val="28"/>
        </w:rPr>
        <w:t>- Nấm tươi ăn được mới hái nên nấu ăn ngay, nếu để ôi, dập nát có thể hình thành độc tố mới gây ngộ độc.</w:t>
      </w:r>
    </w:p>
    <w:p w:rsidR="009228E8" w:rsidRPr="00DB3CBA" w:rsidRDefault="009228E8" w:rsidP="009228E8">
      <w:pPr>
        <w:pStyle w:val="NormalWeb"/>
        <w:shd w:val="clear" w:color="auto" w:fill="FFFFFF"/>
        <w:spacing w:before="0" w:beforeAutospacing="0" w:after="150" w:afterAutospacing="0"/>
        <w:jc w:val="both"/>
        <w:rPr>
          <w:sz w:val="28"/>
          <w:szCs w:val="28"/>
        </w:rPr>
      </w:pPr>
      <w:r w:rsidRPr="00DB3CBA">
        <w:rPr>
          <w:sz w:val="28"/>
          <w:szCs w:val="28"/>
        </w:rPr>
        <w:t>- Không ăn nấm đã bị thối rữa, ôi thi</w:t>
      </w:r>
    </w:p>
    <w:p w:rsidR="009228E8" w:rsidRPr="00141323" w:rsidRDefault="009228E8" w:rsidP="009228E8">
      <w:pPr>
        <w:spacing w:before="100" w:beforeAutospacing="1" w:after="100" w:afterAutospacing="1" w:line="240" w:lineRule="auto"/>
        <w:rPr>
          <w:rFonts w:eastAsia="Times New Roman" w:cs="Times New Roman"/>
          <w:szCs w:val="28"/>
        </w:rPr>
      </w:pPr>
      <w:r w:rsidRPr="00141323">
        <w:rPr>
          <w:rFonts w:ascii="Segoe UI Symbol" w:eastAsia="Times New Roman" w:hAnsi="Segoe UI Symbol" w:cs="Segoe UI Symbol"/>
          <w:szCs w:val="28"/>
        </w:rPr>
        <w:t>👉</w:t>
      </w:r>
      <w:r w:rsidRPr="00141323">
        <w:rPr>
          <w:rFonts w:eastAsia="Times New Roman" w:cs="Times New Roman"/>
          <w:szCs w:val="28"/>
        </w:rPr>
        <w:t xml:space="preserve"> Mỗi người dân hãy nâng cao ý thức, chủ động phòng tránh, </w:t>
      </w:r>
      <w:r w:rsidRPr="00DB3CBA">
        <w:rPr>
          <w:rFonts w:eastAsia="Times New Roman" w:cs="Times New Roman"/>
          <w:b/>
          <w:bCs/>
          <w:szCs w:val="28"/>
        </w:rPr>
        <w:t>không ăn nấm hoang dại – không rõ nguồn gốc</w:t>
      </w:r>
      <w:r w:rsidRPr="00141323">
        <w:rPr>
          <w:rFonts w:eastAsia="Times New Roman" w:cs="Times New Roman"/>
          <w:szCs w:val="28"/>
        </w:rPr>
        <w:t xml:space="preserve"> để bảo vệ sức khỏe cho bản thân, gia đình và cộng đồng.</w:t>
      </w:r>
    </w:p>
    <w:p w:rsidR="009228E8" w:rsidRPr="00141323" w:rsidRDefault="009228E8" w:rsidP="009228E8">
      <w:pPr>
        <w:spacing w:before="100" w:beforeAutospacing="1" w:after="100" w:afterAutospacing="1" w:line="240" w:lineRule="auto"/>
        <w:jc w:val="center"/>
        <w:rPr>
          <w:rFonts w:eastAsia="Times New Roman" w:cs="Times New Roman"/>
          <w:szCs w:val="28"/>
        </w:rPr>
      </w:pPr>
      <w:r w:rsidRPr="00DB3CBA">
        <w:rPr>
          <w:rFonts w:eastAsia="Times New Roman" w:cs="Times New Roman"/>
          <w:b/>
          <w:bCs/>
          <w:szCs w:val="28"/>
        </w:rPr>
        <w:t xml:space="preserve">Trung tâm Y tế </w:t>
      </w:r>
      <w:r>
        <w:rPr>
          <w:rFonts w:eastAsia="Times New Roman" w:cs="Times New Roman"/>
          <w:b/>
          <w:bCs/>
          <w:szCs w:val="28"/>
        </w:rPr>
        <w:t xml:space="preserve">khu vực Ninh Hải </w:t>
      </w:r>
      <w:r w:rsidRPr="00DB3CBA">
        <w:rPr>
          <w:rFonts w:eastAsia="Times New Roman" w:cs="Times New Roman"/>
          <w:b/>
          <w:bCs/>
          <w:szCs w:val="28"/>
        </w:rPr>
        <w:t>trân trọng thông báo.</w:t>
      </w:r>
    </w:p>
    <w:p w:rsidR="00141323" w:rsidRDefault="00141323" w:rsidP="00141323">
      <w:pPr>
        <w:spacing w:before="100" w:beforeAutospacing="1" w:after="100" w:afterAutospacing="1" w:line="240" w:lineRule="auto"/>
        <w:rPr>
          <w:rFonts w:eastAsia="Times New Roman" w:cs="Times New Roman"/>
          <w:sz w:val="24"/>
          <w:szCs w:val="24"/>
        </w:rPr>
      </w:pPr>
    </w:p>
    <w:p w:rsidR="009228E8" w:rsidRDefault="009228E8" w:rsidP="00D9319C">
      <w:pPr>
        <w:shd w:val="clear" w:color="auto" w:fill="FFFFFF" w:themeFill="background1"/>
        <w:spacing w:after="240" w:line="240" w:lineRule="auto"/>
        <w:jc w:val="center"/>
        <w:textAlignment w:val="baseline"/>
        <w:outlineLvl w:val="1"/>
        <w:rPr>
          <w:rFonts w:eastAsia="Times New Roman" w:cs="Times New Roman"/>
          <w:b/>
          <w:bCs/>
          <w:color w:val="333333"/>
          <w:szCs w:val="28"/>
        </w:rPr>
      </w:pPr>
    </w:p>
    <w:p w:rsidR="009228E8" w:rsidRDefault="009228E8" w:rsidP="00D9319C">
      <w:pPr>
        <w:shd w:val="clear" w:color="auto" w:fill="FFFFFF" w:themeFill="background1"/>
        <w:spacing w:after="240" w:line="240" w:lineRule="auto"/>
        <w:jc w:val="center"/>
        <w:textAlignment w:val="baseline"/>
        <w:outlineLvl w:val="1"/>
        <w:rPr>
          <w:rFonts w:eastAsia="Times New Roman" w:cs="Times New Roman"/>
          <w:b/>
          <w:bCs/>
          <w:color w:val="333333"/>
          <w:szCs w:val="28"/>
        </w:rPr>
      </w:pPr>
    </w:p>
    <w:p w:rsidR="009228E8" w:rsidRDefault="009228E8" w:rsidP="00D9319C">
      <w:pPr>
        <w:shd w:val="clear" w:color="auto" w:fill="FFFFFF" w:themeFill="background1"/>
        <w:spacing w:after="240" w:line="240" w:lineRule="auto"/>
        <w:jc w:val="center"/>
        <w:textAlignment w:val="baseline"/>
        <w:outlineLvl w:val="1"/>
        <w:rPr>
          <w:rFonts w:eastAsia="Times New Roman" w:cs="Times New Roman"/>
          <w:b/>
          <w:bCs/>
          <w:color w:val="333333"/>
          <w:szCs w:val="28"/>
        </w:rPr>
      </w:pPr>
    </w:p>
    <w:p w:rsidR="00141323" w:rsidRPr="00141323" w:rsidRDefault="009228E8" w:rsidP="009228E8">
      <w:pPr>
        <w:shd w:val="clear" w:color="auto" w:fill="FFFFFF" w:themeFill="background1"/>
        <w:spacing w:after="240" w:line="240" w:lineRule="auto"/>
        <w:textAlignment w:val="baseline"/>
        <w:outlineLvl w:val="1"/>
        <w:rPr>
          <w:rFonts w:eastAsia="Times New Roman" w:cs="Times New Roman"/>
          <w:b/>
          <w:bCs/>
          <w:color w:val="333333"/>
          <w:szCs w:val="28"/>
        </w:rPr>
      </w:pPr>
      <w:r>
        <w:rPr>
          <w:rFonts w:eastAsia="Times New Roman" w:cs="Times New Roman"/>
          <w:b/>
          <w:bCs/>
          <w:color w:val="333333"/>
          <w:szCs w:val="28"/>
        </w:rPr>
        <w:lastRenderedPageBreak/>
        <w:t xml:space="preserve">II. </w:t>
      </w:r>
      <w:r w:rsidR="00D9319C">
        <w:rPr>
          <w:rFonts w:eastAsia="Times New Roman" w:cs="Times New Roman"/>
          <w:b/>
          <w:bCs/>
          <w:color w:val="333333"/>
          <w:szCs w:val="28"/>
        </w:rPr>
        <w:t>XÁC ĐỊNH MỘT SỐ LOẠI NẤM ĐỘC THƯỜNG GẶP</w:t>
      </w:r>
    </w:p>
    <w:p w:rsidR="00141323" w:rsidRPr="00141323" w:rsidRDefault="00141323" w:rsidP="00506D5B">
      <w:pPr>
        <w:shd w:val="clear" w:color="auto" w:fill="FFFFFF" w:themeFill="background1"/>
        <w:spacing w:before="120" w:after="120" w:line="240" w:lineRule="auto"/>
        <w:jc w:val="both"/>
        <w:textAlignment w:val="baseline"/>
        <w:outlineLvl w:val="1"/>
        <w:rPr>
          <w:rFonts w:eastAsia="Times New Roman" w:cs="Times New Roman"/>
          <w:b/>
          <w:bCs/>
          <w:szCs w:val="28"/>
        </w:rPr>
      </w:pPr>
      <w:r w:rsidRPr="00141323">
        <w:rPr>
          <w:rFonts w:eastAsia="Times New Roman" w:cs="Times New Roman"/>
          <w:b/>
          <w:bCs/>
          <w:color w:val="333333"/>
          <w:szCs w:val="28"/>
        </w:rPr>
        <w:t>1</w:t>
      </w:r>
      <w:r w:rsidRPr="00141323">
        <w:rPr>
          <w:rFonts w:eastAsia="Times New Roman" w:cs="Times New Roman"/>
          <w:b/>
          <w:bCs/>
          <w:szCs w:val="28"/>
        </w:rPr>
        <w:t>. Các dấu hiệu nhận biết cây nấm độc</w:t>
      </w:r>
      <w:r w:rsidR="00D10505" w:rsidRPr="00D10505">
        <w:rPr>
          <w:rFonts w:eastAsia="Times New Roman" w:cs="Times New Roman"/>
          <w:b/>
          <w:bCs/>
          <w:szCs w:val="28"/>
        </w:rPr>
        <w:t>:</w:t>
      </w:r>
    </w:p>
    <w:p w:rsidR="00141323" w:rsidRPr="00141323" w:rsidRDefault="00506D5B" w:rsidP="00506D5B">
      <w:pPr>
        <w:shd w:val="clear" w:color="auto" w:fill="FFFFFF" w:themeFill="background1"/>
        <w:spacing w:before="120" w:after="120" w:line="240" w:lineRule="auto"/>
        <w:jc w:val="both"/>
        <w:textAlignment w:val="baseline"/>
        <w:rPr>
          <w:rFonts w:eastAsia="Times New Roman" w:cs="Times New Roman"/>
          <w:szCs w:val="28"/>
        </w:rPr>
      </w:pPr>
      <w:r>
        <w:rPr>
          <w:rFonts w:eastAsia="Times New Roman" w:cs="Times New Roman"/>
          <w:szCs w:val="28"/>
        </w:rPr>
        <w:t xml:space="preserve">- </w:t>
      </w:r>
      <w:hyperlink r:id="rId5" w:history="1">
        <w:r w:rsidR="00141323" w:rsidRPr="00141323">
          <w:rPr>
            <w:rFonts w:eastAsia="Times New Roman" w:cs="Times New Roman"/>
            <w:bCs/>
            <w:szCs w:val="28"/>
            <w:bdr w:val="none" w:sz="0" w:space="0" w:color="auto" w:frame="1"/>
          </w:rPr>
          <w:t>Các loại nấm độc thường gặp</w:t>
        </w:r>
      </w:hyperlink>
      <w:r w:rsidR="00141323" w:rsidRPr="00141323">
        <w:rPr>
          <w:rFonts w:eastAsia="Times New Roman" w:cs="Times New Roman"/>
          <w:szCs w:val="28"/>
        </w:rPr>
        <w:t> thường có đầy đủ: phiến nấm, mũ, cuống, vòng cuống và bao gốc.</w:t>
      </w:r>
    </w:p>
    <w:p w:rsidR="00141323" w:rsidRPr="00141323" w:rsidRDefault="00506D5B" w:rsidP="00506D5B">
      <w:pPr>
        <w:shd w:val="clear" w:color="auto" w:fill="FFFFFF" w:themeFill="background1"/>
        <w:spacing w:before="120" w:after="120" w:line="240" w:lineRule="auto"/>
        <w:jc w:val="both"/>
        <w:textAlignment w:val="baseline"/>
        <w:rPr>
          <w:rFonts w:eastAsia="Times New Roman" w:cs="Times New Roman"/>
          <w:szCs w:val="28"/>
        </w:rPr>
      </w:pPr>
      <w:r>
        <w:rPr>
          <w:rFonts w:eastAsia="Times New Roman" w:cs="Times New Roman"/>
          <w:szCs w:val="28"/>
        </w:rPr>
        <w:t xml:space="preserve">- </w:t>
      </w:r>
      <w:r w:rsidR="00141323" w:rsidRPr="00141323">
        <w:rPr>
          <w:rFonts w:eastAsia="Times New Roman" w:cs="Times New Roman"/>
          <w:szCs w:val="28"/>
        </w:rPr>
        <w:t>Thân cây nấm độc bên trong có màu hồng nhạt, mũ nấm màu đỏ có vẩy trắng, sợi nấm phát sáng trong đêm.</w:t>
      </w:r>
    </w:p>
    <w:p w:rsidR="00141323" w:rsidRPr="00141323" w:rsidRDefault="00506D5B" w:rsidP="00506D5B">
      <w:pPr>
        <w:shd w:val="clear" w:color="auto" w:fill="FFFFFF" w:themeFill="background1"/>
        <w:spacing w:before="120" w:after="120" w:line="240" w:lineRule="auto"/>
        <w:jc w:val="both"/>
        <w:textAlignment w:val="baseline"/>
        <w:rPr>
          <w:rFonts w:eastAsia="Times New Roman" w:cs="Times New Roman"/>
          <w:szCs w:val="28"/>
        </w:rPr>
      </w:pPr>
      <w:r>
        <w:rPr>
          <w:rFonts w:eastAsia="Times New Roman" w:cs="Times New Roman"/>
          <w:szCs w:val="28"/>
        </w:rPr>
        <w:t xml:space="preserve">- </w:t>
      </w:r>
      <w:r w:rsidR="00141323" w:rsidRPr="00141323">
        <w:rPr>
          <w:rFonts w:eastAsia="Times New Roman" w:cs="Times New Roman"/>
          <w:szCs w:val="28"/>
        </w:rPr>
        <w:t>Bộ phận có độc nằm trong toàn bộ thể quả nấm (mũ, phiến, vòng, cuống, bao gốc nấm), độc tố thay đổi theo mùa, quá trình sinh trưởng của nấm, môi trường đất đai, khí hậu</w:t>
      </w:r>
      <w:r w:rsidR="006D645B" w:rsidRPr="00D10505">
        <w:rPr>
          <w:rFonts w:eastAsia="Times New Roman" w:cs="Times New Roman"/>
          <w:szCs w:val="28"/>
        </w:rPr>
        <w:t>.</w:t>
      </w:r>
    </w:p>
    <w:p w:rsidR="00141323" w:rsidRPr="00141323" w:rsidRDefault="00141323" w:rsidP="00506D5B">
      <w:pPr>
        <w:shd w:val="clear" w:color="auto" w:fill="FFFFFF" w:themeFill="background1"/>
        <w:spacing w:before="120" w:after="120" w:line="240" w:lineRule="auto"/>
        <w:jc w:val="both"/>
        <w:textAlignment w:val="baseline"/>
        <w:outlineLvl w:val="1"/>
        <w:rPr>
          <w:rFonts w:eastAsia="Times New Roman" w:cs="Times New Roman"/>
          <w:b/>
          <w:bCs/>
          <w:szCs w:val="28"/>
        </w:rPr>
      </w:pPr>
      <w:r w:rsidRPr="00141323">
        <w:rPr>
          <w:rFonts w:eastAsia="Times New Roman" w:cs="Times New Roman"/>
          <w:b/>
          <w:bCs/>
          <w:szCs w:val="28"/>
        </w:rPr>
        <w:t xml:space="preserve">2. </w:t>
      </w:r>
      <w:r w:rsidR="00D10505" w:rsidRPr="00D10505">
        <w:rPr>
          <w:rFonts w:eastAsia="Times New Roman" w:cs="Times New Roman"/>
          <w:b/>
          <w:bCs/>
          <w:szCs w:val="28"/>
        </w:rPr>
        <w:t>Giới thiệu một số</w:t>
      </w:r>
      <w:r w:rsidRPr="00141323">
        <w:rPr>
          <w:rFonts w:eastAsia="Times New Roman" w:cs="Times New Roman"/>
          <w:b/>
          <w:bCs/>
          <w:szCs w:val="28"/>
        </w:rPr>
        <w:t xml:space="preserve"> loại nấm độc thường gặp</w:t>
      </w:r>
      <w:r w:rsidR="00D10505" w:rsidRPr="00D10505">
        <w:rPr>
          <w:rFonts w:eastAsia="Times New Roman" w:cs="Times New Roman"/>
          <w:b/>
          <w:bCs/>
          <w:szCs w:val="28"/>
        </w:rPr>
        <w:t>:</w:t>
      </w:r>
    </w:p>
    <w:p w:rsidR="00141323" w:rsidRPr="00D10505" w:rsidRDefault="00D10505" w:rsidP="006D645B">
      <w:pPr>
        <w:pStyle w:val="ListParagraph"/>
        <w:numPr>
          <w:ilvl w:val="1"/>
          <w:numId w:val="9"/>
        </w:numPr>
        <w:shd w:val="clear" w:color="auto" w:fill="FFFFFF" w:themeFill="background1"/>
        <w:spacing w:before="120" w:after="120" w:line="240" w:lineRule="auto"/>
        <w:contextualSpacing w:val="0"/>
        <w:jc w:val="both"/>
        <w:textAlignment w:val="baseline"/>
        <w:outlineLvl w:val="2"/>
        <w:rPr>
          <w:rFonts w:eastAsia="Times New Roman" w:cs="Times New Roman"/>
          <w:b/>
          <w:bCs/>
          <w:szCs w:val="28"/>
        </w:rPr>
      </w:pPr>
      <w:r w:rsidRPr="00D10505">
        <w:rPr>
          <w:rFonts w:eastAsia="Times New Roman" w:cs="Times New Roman"/>
          <w:b/>
          <w:bCs/>
          <w:szCs w:val="28"/>
        </w:rPr>
        <w:t xml:space="preserve">. </w:t>
      </w:r>
      <w:r w:rsidR="00141323" w:rsidRPr="00D10505">
        <w:rPr>
          <w:rFonts w:eastAsia="Times New Roman" w:cs="Times New Roman"/>
          <w:b/>
          <w:bCs/>
          <w:szCs w:val="28"/>
        </w:rPr>
        <w:t>Nấm độc tán trắng (Amanita verna)</w:t>
      </w:r>
    </w:p>
    <w:p w:rsidR="00D9319C" w:rsidRDefault="00D9319C" w:rsidP="00D9319C">
      <w:pPr>
        <w:pStyle w:val="NormalWeb"/>
        <w:rPr>
          <w:color w:val="333333"/>
          <w:sz w:val="28"/>
          <w:szCs w:val="28"/>
        </w:rPr>
      </w:pPr>
      <w:r>
        <w:rPr>
          <w:noProof/>
        </w:rPr>
        <w:drawing>
          <wp:inline distT="0" distB="0" distL="0" distR="0" wp14:anchorId="12D7E2C5" wp14:editId="6CBA0243">
            <wp:extent cx="5566867" cy="3125546"/>
            <wp:effectExtent l="0" t="0" r="0" b="0"/>
            <wp:docPr id="3" name="Picture 3" descr="C:\Users\User\Desktop\nam_doc_tan_trang_nguy_hiem_nhu_the_nao_va_cach_nhan_biet_4_c0dbf6d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nam_doc_tan_trang_nguy_hiem_nhu_the_nao_va_cach_nhan_biet_4_c0dbf6dad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6575" cy="3170299"/>
                    </a:xfrm>
                    <a:prstGeom prst="rect">
                      <a:avLst/>
                    </a:prstGeom>
                    <a:noFill/>
                    <a:ln>
                      <a:noFill/>
                    </a:ln>
                  </pic:spPr>
                </pic:pic>
              </a:graphicData>
            </a:graphic>
          </wp:inline>
        </w:drawing>
      </w:r>
    </w:p>
    <w:p w:rsidR="00D9319C" w:rsidRPr="00D10505" w:rsidRDefault="00D9319C" w:rsidP="00D10505">
      <w:pPr>
        <w:pStyle w:val="NormalWeb"/>
        <w:spacing w:before="120" w:beforeAutospacing="0" w:after="120" w:afterAutospacing="0"/>
        <w:rPr>
          <w:b/>
          <w:sz w:val="28"/>
          <w:szCs w:val="28"/>
        </w:rPr>
      </w:pPr>
      <w:r w:rsidRPr="00D10505">
        <w:rPr>
          <w:b/>
          <w:sz w:val="28"/>
          <w:szCs w:val="28"/>
        </w:rPr>
        <w:t>Đặc điểm nhận biết:</w:t>
      </w:r>
    </w:p>
    <w:p w:rsidR="00D9319C" w:rsidRPr="00D10505" w:rsidRDefault="00506D5B" w:rsidP="00D10505">
      <w:pPr>
        <w:pStyle w:val="NormalWeb"/>
        <w:spacing w:before="120" w:beforeAutospacing="0" w:after="120" w:afterAutospacing="0"/>
        <w:rPr>
          <w:sz w:val="28"/>
          <w:szCs w:val="28"/>
        </w:rPr>
      </w:pPr>
      <w:r>
        <w:rPr>
          <w:sz w:val="28"/>
          <w:szCs w:val="28"/>
        </w:rPr>
        <w:t xml:space="preserve">- </w:t>
      </w:r>
      <w:r w:rsidR="00141323" w:rsidRPr="00141323">
        <w:rPr>
          <w:sz w:val="28"/>
          <w:szCs w:val="28"/>
        </w:rPr>
        <w:t>Nấm độc tán trắng thường mọc thành từng cụm hoặc đơn chiếc trên mặt đất trong rừng và một số nơi khác...</w:t>
      </w:r>
    </w:p>
    <w:p w:rsidR="00D9319C" w:rsidRPr="00D10505" w:rsidRDefault="00506D5B" w:rsidP="00D10505">
      <w:pPr>
        <w:pStyle w:val="NormalWeb"/>
        <w:spacing w:before="120" w:beforeAutospacing="0" w:after="120" w:afterAutospacing="0"/>
        <w:rPr>
          <w:sz w:val="28"/>
          <w:szCs w:val="28"/>
        </w:rPr>
      </w:pPr>
      <w:r>
        <w:rPr>
          <w:sz w:val="28"/>
          <w:szCs w:val="28"/>
        </w:rPr>
        <w:t xml:space="preserve">- </w:t>
      </w:r>
      <w:r w:rsidR="00141323" w:rsidRPr="00141323">
        <w:rPr>
          <w:sz w:val="28"/>
          <w:szCs w:val="28"/>
        </w:rPr>
        <w:t>Mũ nấm có màu trắng, bề mặt mũ nhẵn bóng, lúc non đầu tròn hình trứng, mũ nấm đính chặt vào cuống. Khi trưởng thành mũ nấm phẳng với đường kính khoảng 5 – 10 cm. Khi già mép mũ có thể cụp xuống.</w:t>
      </w:r>
    </w:p>
    <w:p w:rsidR="00D9319C" w:rsidRPr="00D10505" w:rsidRDefault="00506D5B" w:rsidP="00D10505">
      <w:pPr>
        <w:pStyle w:val="NormalWeb"/>
        <w:spacing w:before="120" w:beforeAutospacing="0" w:after="120" w:afterAutospacing="0"/>
        <w:rPr>
          <w:sz w:val="28"/>
          <w:szCs w:val="28"/>
        </w:rPr>
      </w:pPr>
      <w:r>
        <w:rPr>
          <w:sz w:val="28"/>
          <w:szCs w:val="28"/>
        </w:rPr>
        <w:t xml:space="preserve">- </w:t>
      </w:r>
      <w:r w:rsidR="00141323" w:rsidRPr="00141323">
        <w:rPr>
          <w:sz w:val="28"/>
          <w:szCs w:val="28"/>
        </w:rPr>
        <w:t>Phiến nấm: Màu trắng.</w:t>
      </w:r>
    </w:p>
    <w:p w:rsidR="00D9319C" w:rsidRPr="00D10505" w:rsidRDefault="00506D5B" w:rsidP="00D10505">
      <w:pPr>
        <w:pStyle w:val="NormalWeb"/>
        <w:spacing w:before="120" w:beforeAutospacing="0" w:after="120" w:afterAutospacing="0"/>
        <w:rPr>
          <w:sz w:val="28"/>
          <w:szCs w:val="28"/>
        </w:rPr>
      </w:pPr>
      <w:r>
        <w:rPr>
          <w:sz w:val="28"/>
          <w:szCs w:val="28"/>
        </w:rPr>
        <w:t xml:space="preserve">- </w:t>
      </w:r>
      <w:r w:rsidR="00141323" w:rsidRPr="00141323">
        <w:rPr>
          <w:sz w:val="28"/>
          <w:szCs w:val="28"/>
        </w:rPr>
        <w:t>Cuống nấm: Màu trắng, có vòng dạng màng ở đoạn trên gần sát với mũ.</w:t>
      </w:r>
    </w:p>
    <w:p w:rsidR="00D9319C" w:rsidRPr="00D10505" w:rsidRDefault="00506D5B" w:rsidP="00D10505">
      <w:pPr>
        <w:pStyle w:val="NormalWeb"/>
        <w:spacing w:before="120" w:beforeAutospacing="0" w:after="120" w:afterAutospacing="0"/>
        <w:rPr>
          <w:sz w:val="28"/>
          <w:szCs w:val="28"/>
        </w:rPr>
      </w:pPr>
      <w:r>
        <w:rPr>
          <w:sz w:val="28"/>
          <w:szCs w:val="28"/>
        </w:rPr>
        <w:t xml:space="preserve">- </w:t>
      </w:r>
      <w:r w:rsidR="00141323" w:rsidRPr="00141323">
        <w:rPr>
          <w:sz w:val="28"/>
          <w:szCs w:val="28"/>
        </w:rPr>
        <w:t>Chân cuống phình dạng củ và có bao gốc hình đài hoa.</w:t>
      </w:r>
    </w:p>
    <w:p w:rsidR="00D9319C" w:rsidRPr="00D10505" w:rsidRDefault="00506D5B" w:rsidP="00D10505">
      <w:pPr>
        <w:pStyle w:val="NormalWeb"/>
        <w:spacing w:before="120" w:beforeAutospacing="0" w:after="120" w:afterAutospacing="0"/>
        <w:rPr>
          <w:sz w:val="28"/>
          <w:szCs w:val="28"/>
        </w:rPr>
      </w:pPr>
      <w:r>
        <w:rPr>
          <w:sz w:val="28"/>
          <w:szCs w:val="28"/>
        </w:rPr>
        <w:t xml:space="preserve">- </w:t>
      </w:r>
      <w:r w:rsidR="00141323" w:rsidRPr="00141323">
        <w:rPr>
          <w:sz w:val="28"/>
          <w:szCs w:val="28"/>
        </w:rPr>
        <w:t>Thịt nấm: Mềm, màu trắng, mùi thơm dịu.</w:t>
      </w:r>
    </w:p>
    <w:p w:rsidR="00D9319C" w:rsidRPr="00D10505" w:rsidRDefault="00506D5B" w:rsidP="00D10505">
      <w:pPr>
        <w:pStyle w:val="NormalWeb"/>
        <w:spacing w:before="120" w:beforeAutospacing="0" w:after="120" w:afterAutospacing="0"/>
      </w:pPr>
      <w:r>
        <w:rPr>
          <w:sz w:val="28"/>
          <w:szCs w:val="28"/>
        </w:rPr>
        <w:t xml:space="preserve">- </w:t>
      </w:r>
      <w:r w:rsidR="00141323" w:rsidRPr="00141323">
        <w:rPr>
          <w:sz w:val="28"/>
          <w:szCs w:val="28"/>
        </w:rPr>
        <w:t>Độc tố chính: các amanitin (amatoxin) có độc tính cao</w:t>
      </w:r>
    </w:p>
    <w:p w:rsidR="00141323" w:rsidRPr="00D10505" w:rsidRDefault="00D10505" w:rsidP="00D10505">
      <w:pPr>
        <w:pStyle w:val="ListParagraph"/>
        <w:numPr>
          <w:ilvl w:val="1"/>
          <w:numId w:val="9"/>
        </w:numPr>
        <w:shd w:val="clear" w:color="auto" w:fill="FFFFFF" w:themeFill="background1"/>
        <w:spacing w:before="120" w:after="120" w:line="240" w:lineRule="auto"/>
        <w:contextualSpacing w:val="0"/>
        <w:textAlignment w:val="baseline"/>
        <w:outlineLvl w:val="2"/>
        <w:rPr>
          <w:rFonts w:eastAsia="Times New Roman" w:cs="Times New Roman"/>
          <w:b/>
          <w:bCs/>
          <w:szCs w:val="28"/>
        </w:rPr>
      </w:pPr>
      <w:r>
        <w:rPr>
          <w:rFonts w:eastAsia="Times New Roman" w:cs="Times New Roman"/>
          <w:b/>
          <w:bCs/>
          <w:szCs w:val="28"/>
        </w:rPr>
        <w:lastRenderedPageBreak/>
        <w:t xml:space="preserve">. </w:t>
      </w:r>
      <w:r w:rsidR="00141323" w:rsidRPr="00D10505">
        <w:rPr>
          <w:rFonts w:eastAsia="Times New Roman" w:cs="Times New Roman"/>
          <w:b/>
          <w:bCs/>
          <w:szCs w:val="28"/>
        </w:rPr>
        <w:t>Nấm độc trắng hình nón (Amanita virosa)</w:t>
      </w:r>
    </w:p>
    <w:p w:rsidR="00D9319C" w:rsidRDefault="00D9319C" w:rsidP="00D9319C">
      <w:pPr>
        <w:pStyle w:val="NormalWeb"/>
      </w:pPr>
      <w:r>
        <w:rPr>
          <w:noProof/>
        </w:rPr>
        <w:drawing>
          <wp:inline distT="0" distB="0" distL="0" distR="0" wp14:anchorId="4C4B0B3A" wp14:editId="24B1EAE9">
            <wp:extent cx="5405932" cy="3789045"/>
            <wp:effectExtent l="0" t="0" r="4445" b="1905"/>
            <wp:docPr id="4" name="Picture 4" descr="C:\Users\User\AppData\Local\Temp\{EA87857B-937C-476D-AFC4-9DB25B1370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EA87857B-937C-476D-AFC4-9DB25B13704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3371" cy="3815286"/>
                    </a:xfrm>
                    <a:prstGeom prst="rect">
                      <a:avLst/>
                    </a:prstGeom>
                    <a:noFill/>
                    <a:ln>
                      <a:noFill/>
                    </a:ln>
                  </pic:spPr>
                </pic:pic>
              </a:graphicData>
            </a:graphic>
          </wp:inline>
        </w:drawing>
      </w:r>
    </w:p>
    <w:p w:rsidR="00D9319C" w:rsidRPr="00506D5B" w:rsidRDefault="00D9319C" w:rsidP="00506D5B">
      <w:pPr>
        <w:pStyle w:val="NormalWeb"/>
        <w:spacing w:before="120" w:beforeAutospacing="0" w:after="120" w:afterAutospacing="0"/>
        <w:rPr>
          <w:b/>
          <w:sz w:val="28"/>
          <w:szCs w:val="28"/>
        </w:rPr>
      </w:pPr>
      <w:r w:rsidRPr="00506D5B">
        <w:rPr>
          <w:b/>
          <w:sz w:val="28"/>
          <w:szCs w:val="28"/>
        </w:rPr>
        <w:t>Đặc điểm nhận biết:</w:t>
      </w:r>
    </w:p>
    <w:p w:rsidR="00D9319C" w:rsidRPr="00506D5B" w:rsidRDefault="00506D5B" w:rsidP="00506D5B">
      <w:pPr>
        <w:pStyle w:val="NormalWeb"/>
        <w:spacing w:before="120" w:beforeAutospacing="0" w:after="120" w:afterAutospacing="0"/>
        <w:rPr>
          <w:sz w:val="28"/>
          <w:szCs w:val="28"/>
        </w:rPr>
      </w:pPr>
      <w:r>
        <w:rPr>
          <w:sz w:val="28"/>
          <w:szCs w:val="28"/>
        </w:rPr>
        <w:t xml:space="preserve">- </w:t>
      </w:r>
      <w:r w:rsidR="00141323" w:rsidRPr="00141323">
        <w:rPr>
          <w:sz w:val="28"/>
          <w:szCs w:val="28"/>
        </w:rPr>
        <w:t>Trông gần giống nấm độc tán trắng</w:t>
      </w:r>
    </w:p>
    <w:p w:rsidR="00D9319C" w:rsidRPr="00506D5B" w:rsidRDefault="00506D5B" w:rsidP="00506D5B">
      <w:pPr>
        <w:pStyle w:val="NormalWeb"/>
        <w:spacing w:before="120" w:beforeAutospacing="0" w:after="120" w:afterAutospacing="0"/>
        <w:rPr>
          <w:sz w:val="28"/>
          <w:szCs w:val="28"/>
        </w:rPr>
      </w:pPr>
      <w:r>
        <w:rPr>
          <w:sz w:val="28"/>
          <w:szCs w:val="28"/>
        </w:rPr>
        <w:t xml:space="preserve">- </w:t>
      </w:r>
      <w:r w:rsidR="00141323" w:rsidRPr="00141323">
        <w:rPr>
          <w:sz w:val="28"/>
          <w:szCs w:val="28"/>
        </w:rPr>
        <w:t>Mọc thành từng cụm hoặc đơn chiếc trên mặt đất trong rừng và một số nơi khác...</w:t>
      </w:r>
    </w:p>
    <w:p w:rsidR="00D9319C" w:rsidRPr="00506D5B" w:rsidRDefault="00506D5B" w:rsidP="00506D5B">
      <w:pPr>
        <w:pStyle w:val="NormalWeb"/>
        <w:spacing w:before="120" w:beforeAutospacing="0" w:after="120" w:afterAutospacing="0"/>
        <w:rPr>
          <w:sz w:val="28"/>
          <w:szCs w:val="28"/>
        </w:rPr>
      </w:pPr>
      <w:r>
        <w:rPr>
          <w:sz w:val="28"/>
          <w:szCs w:val="28"/>
        </w:rPr>
        <w:t xml:space="preserve">- </w:t>
      </w:r>
      <w:r w:rsidR="00141323" w:rsidRPr="00141323">
        <w:rPr>
          <w:sz w:val="28"/>
          <w:szCs w:val="28"/>
        </w:rPr>
        <w:t>Mũ nấm: Màu trắng, bề mặt nhẵn bóng, mũ nấm lúc non đầu tròn hình trứng, mép khum đính chặt vào cuống. Khi trưởng thành mũ nấm thường khum hình nón với đường kính khoảng 4 – 10 cm.</w:t>
      </w:r>
    </w:p>
    <w:p w:rsidR="00D9319C" w:rsidRPr="00506D5B" w:rsidRDefault="00506D5B" w:rsidP="00506D5B">
      <w:pPr>
        <w:pStyle w:val="NormalWeb"/>
        <w:spacing w:before="120" w:beforeAutospacing="0" w:after="120" w:afterAutospacing="0"/>
        <w:rPr>
          <w:sz w:val="28"/>
          <w:szCs w:val="28"/>
        </w:rPr>
      </w:pPr>
      <w:r>
        <w:rPr>
          <w:sz w:val="28"/>
          <w:szCs w:val="28"/>
        </w:rPr>
        <w:t xml:space="preserve">- </w:t>
      </w:r>
      <w:r w:rsidR="00141323" w:rsidRPr="00141323">
        <w:rPr>
          <w:sz w:val="28"/>
          <w:szCs w:val="28"/>
        </w:rPr>
        <w:t>Phiến nấm: Màu trắng.</w:t>
      </w:r>
    </w:p>
    <w:p w:rsidR="00D9319C" w:rsidRPr="00506D5B" w:rsidRDefault="00506D5B" w:rsidP="00D9319C">
      <w:pPr>
        <w:pStyle w:val="NormalWeb"/>
        <w:rPr>
          <w:sz w:val="28"/>
          <w:szCs w:val="28"/>
        </w:rPr>
      </w:pPr>
      <w:r w:rsidRPr="00506D5B">
        <w:rPr>
          <w:sz w:val="28"/>
          <w:szCs w:val="28"/>
        </w:rPr>
        <w:t xml:space="preserve">- </w:t>
      </w:r>
      <w:r w:rsidR="00141323" w:rsidRPr="00141323">
        <w:rPr>
          <w:sz w:val="28"/>
          <w:szCs w:val="28"/>
        </w:rPr>
        <w:t>Cuống nấm: Màu trắng, có vòng dạng màng ở đoạn trên gần sát với mũ. Chân cuống phình dạng củ và có bao gốc hình đài hoa.</w:t>
      </w:r>
    </w:p>
    <w:p w:rsidR="00D9319C" w:rsidRPr="00506D5B" w:rsidRDefault="00506D5B" w:rsidP="00506D5B">
      <w:pPr>
        <w:pStyle w:val="NormalWeb"/>
        <w:spacing w:before="120" w:beforeAutospacing="0" w:after="120" w:afterAutospacing="0"/>
        <w:rPr>
          <w:sz w:val="28"/>
          <w:szCs w:val="28"/>
        </w:rPr>
      </w:pPr>
      <w:r>
        <w:rPr>
          <w:sz w:val="28"/>
          <w:szCs w:val="28"/>
        </w:rPr>
        <w:t xml:space="preserve">- </w:t>
      </w:r>
      <w:r w:rsidR="00141323" w:rsidRPr="00141323">
        <w:rPr>
          <w:sz w:val="28"/>
          <w:szCs w:val="28"/>
        </w:rPr>
        <w:t>Thịt nấm: Mềm, màu trắng, mùi khó chịu.</w:t>
      </w:r>
    </w:p>
    <w:p w:rsidR="00141323" w:rsidRPr="00141323" w:rsidRDefault="00506D5B" w:rsidP="00506D5B">
      <w:pPr>
        <w:pStyle w:val="NormalWeb"/>
        <w:spacing w:before="120" w:beforeAutospacing="0" w:after="120" w:afterAutospacing="0"/>
        <w:rPr>
          <w:sz w:val="28"/>
          <w:szCs w:val="28"/>
        </w:rPr>
      </w:pPr>
      <w:r>
        <w:rPr>
          <w:sz w:val="28"/>
          <w:szCs w:val="28"/>
        </w:rPr>
        <w:t xml:space="preserve">- </w:t>
      </w:r>
      <w:r w:rsidR="00141323" w:rsidRPr="00141323">
        <w:rPr>
          <w:sz w:val="28"/>
          <w:szCs w:val="28"/>
        </w:rPr>
        <w:t>Độc tố chính: các amanitin (amatoxin), có độc tính cao</w:t>
      </w:r>
    </w:p>
    <w:p w:rsidR="00141323" w:rsidRPr="00141323" w:rsidRDefault="00141323" w:rsidP="00506D5B">
      <w:pPr>
        <w:shd w:val="clear" w:color="auto" w:fill="FFFFFF" w:themeFill="background1"/>
        <w:spacing w:before="120" w:after="120" w:line="240" w:lineRule="auto"/>
        <w:jc w:val="both"/>
        <w:textAlignment w:val="baseline"/>
        <w:rPr>
          <w:rFonts w:eastAsia="Times New Roman" w:cs="Times New Roman"/>
          <w:szCs w:val="28"/>
        </w:rPr>
      </w:pPr>
      <w:r w:rsidRPr="00141323">
        <w:rPr>
          <w:rFonts w:eastAsia="Times New Roman" w:cs="Times New Roman"/>
          <w:szCs w:val="28"/>
        </w:rPr>
        <w:t>Nấm độc tán trắng và nấm độc tán trắng hình nón đều có độc tố chính là các Amanitin (Amatoxin) có độc tính cao, tác động lên nguyên sinh chất tế bào, gây phá hủy tế bào, đặc biệt là tế bào gan gây </w:t>
      </w:r>
      <w:hyperlink r:id="rId8" w:history="1">
        <w:r w:rsidRPr="00141323">
          <w:rPr>
            <w:rFonts w:eastAsia="Times New Roman" w:cs="Times New Roman"/>
            <w:b/>
            <w:bCs/>
            <w:szCs w:val="28"/>
            <w:bdr w:val="none" w:sz="0" w:space="0" w:color="auto" w:frame="1"/>
          </w:rPr>
          <w:t>suy gan cấp</w:t>
        </w:r>
      </w:hyperlink>
      <w:r w:rsidRPr="00141323">
        <w:rPr>
          <w:rFonts w:eastAsia="Times New Roman" w:cs="Times New Roman"/>
          <w:szCs w:val="28"/>
        </w:rPr>
        <w:t>.</w:t>
      </w:r>
    </w:p>
    <w:p w:rsidR="00141323" w:rsidRPr="00141323" w:rsidRDefault="00141323" w:rsidP="00506D5B">
      <w:pPr>
        <w:shd w:val="clear" w:color="auto" w:fill="FFFFFF" w:themeFill="background1"/>
        <w:spacing w:before="120" w:after="120" w:line="240" w:lineRule="auto"/>
        <w:jc w:val="both"/>
        <w:textAlignment w:val="baseline"/>
        <w:rPr>
          <w:rFonts w:eastAsia="Times New Roman" w:cs="Times New Roman"/>
          <w:szCs w:val="28"/>
        </w:rPr>
      </w:pPr>
      <w:r w:rsidRPr="00141323">
        <w:rPr>
          <w:rFonts w:eastAsia="Times New Roman" w:cs="Times New Roman"/>
          <w:szCs w:val="28"/>
        </w:rPr>
        <w:t>Triệu chứng </w:t>
      </w:r>
      <w:hyperlink r:id="rId9" w:history="1">
        <w:r w:rsidRPr="00141323">
          <w:rPr>
            <w:rFonts w:eastAsia="Times New Roman" w:cs="Times New Roman"/>
            <w:b/>
            <w:bCs/>
            <w:szCs w:val="28"/>
            <w:bdr w:val="none" w:sz="0" w:space="0" w:color="auto" w:frame="1"/>
          </w:rPr>
          <w:t>ngộ độc nấm</w:t>
        </w:r>
      </w:hyperlink>
      <w:r w:rsidRPr="00141323">
        <w:rPr>
          <w:rFonts w:eastAsia="Times New Roman" w:cs="Times New Roman"/>
          <w:szCs w:val="28"/>
        </w:rPr>
        <w:t xml:space="preserve"> thường xuất hiện muộn (từ 6-24h) như đau bụng, nôn, </w:t>
      </w:r>
      <w:r w:rsidR="00506D5B">
        <w:rPr>
          <w:rFonts w:eastAsia="Times New Roman" w:cs="Times New Roman"/>
          <w:szCs w:val="28"/>
        </w:rPr>
        <w:t>tiêu chảy</w:t>
      </w:r>
      <w:r w:rsidRPr="00141323">
        <w:rPr>
          <w:rFonts w:eastAsia="Times New Roman" w:cs="Times New Roman"/>
          <w:szCs w:val="28"/>
        </w:rPr>
        <w:t>, vàng da, xuất huyết, tiểu ít, hôn mê...Việc điều trị cần tiến hành càng sớm càng tốt để giảm nguy cơ tử vong.</w:t>
      </w:r>
    </w:p>
    <w:p w:rsidR="00141323" w:rsidRPr="00141323" w:rsidRDefault="00141323" w:rsidP="00506D5B">
      <w:pPr>
        <w:shd w:val="clear" w:color="auto" w:fill="FFFFFF" w:themeFill="background1"/>
        <w:spacing w:before="120" w:after="120" w:line="240" w:lineRule="auto"/>
        <w:jc w:val="both"/>
        <w:textAlignment w:val="baseline"/>
        <w:rPr>
          <w:rFonts w:eastAsia="Times New Roman" w:cs="Times New Roman"/>
          <w:szCs w:val="28"/>
        </w:rPr>
      </w:pPr>
      <w:r w:rsidRPr="00141323">
        <w:rPr>
          <w:rFonts w:eastAsia="Times New Roman" w:cs="Times New Roman"/>
          <w:szCs w:val="28"/>
        </w:rPr>
        <w:t>Các loại nấm độc thường gặp có màu sắc bắt mắt</w:t>
      </w:r>
    </w:p>
    <w:p w:rsidR="00141323" w:rsidRPr="00506D5B" w:rsidRDefault="00141323" w:rsidP="00D9319C">
      <w:pPr>
        <w:shd w:val="clear" w:color="auto" w:fill="FFFFFF" w:themeFill="background1"/>
        <w:spacing w:after="240" w:line="240" w:lineRule="auto"/>
        <w:textAlignment w:val="baseline"/>
        <w:outlineLvl w:val="2"/>
        <w:rPr>
          <w:rFonts w:eastAsia="Times New Roman" w:cs="Times New Roman"/>
          <w:b/>
          <w:bCs/>
          <w:szCs w:val="28"/>
        </w:rPr>
      </w:pPr>
      <w:r w:rsidRPr="00141323">
        <w:rPr>
          <w:rFonts w:eastAsia="Times New Roman" w:cs="Times New Roman"/>
          <w:b/>
          <w:bCs/>
          <w:szCs w:val="28"/>
        </w:rPr>
        <w:lastRenderedPageBreak/>
        <w:t>2.3. Nấm mũ khía nâu xám (Inocybe fastigiata hoặc Inocybe rimosa)</w:t>
      </w:r>
    </w:p>
    <w:p w:rsidR="00D9319C" w:rsidRPr="00141323" w:rsidRDefault="00D9319C" w:rsidP="00D9319C">
      <w:pPr>
        <w:shd w:val="clear" w:color="auto" w:fill="FFFFFF" w:themeFill="background1"/>
        <w:spacing w:after="240" w:line="240" w:lineRule="auto"/>
        <w:textAlignment w:val="baseline"/>
        <w:outlineLvl w:val="2"/>
        <w:rPr>
          <w:rFonts w:eastAsia="Times New Roman" w:cs="Times New Roman"/>
          <w:b/>
          <w:bCs/>
          <w:color w:val="333333"/>
          <w:szCs w:val="28"/>
        </w:rPr>
      </w:pPr>
      <w:r w:rsidRPr="00141323">
        <w:rPr>
          <w:rFonts w:eastAsia="Times New Roman" w:cs="Times New Roman"/>
          <w:noProof/>
          <w:szCs w:val="28"/>
        </w:rPr>
        <w:drawing>
          <wp:inline distT="0" distB="0" distL="0" distR="0" wp14:anchorId="010FE1F3" wp14:editId="595BCFE3">
            <wp:extent cx="5760720" cy="3594558"/>
            <wp:effectExtent l="0" t="0" r="0" b="6350"/>
            <wp:docPr id="5" name="Picture 5" descr="&#10;Nấm mũ khía nâu xám là một trong các loại nấm độc thường gặ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Nấm mũ khía nâu xám là một trong các loại nấm độc thường gặp&#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594558"/>
                    </a:xfrm>
                    <a:prstGeom prst="rect">
                      <a:avLst/>
                    </a:prstGeom>
                    <a:noFill/>
                    <a:ln>
                      <a:noFill/>
                    </a:ln>
                  </pic:spPr>
                </pic:pic>
              </a:graphicData>
            </a:graphic>
          </wp:inline>
        </w:drawing>
      </w:r>
    </w:p>
    <w:p w:rsidR="00515523" w:rsidRDefault="00D9319C" w:rsidP="00515523">
      <w:pPr>
        <w:pStyle w:val="NormalWeb"/>
        <w:spacing w:before="120" w:beforeAutospacing="0" w:after="120" w:afterAutospacing="0"/>
        <w:rPr>
          <w:b/>
          <w:sz w:val="28"/>
          <w:szCs w:val="28"/>
        </w:rPr>
      </w:pPr>
      <w:r w:rsidRPr="00515523">
        <w:rPr>
          <w:b/>
          <w:sz w:val="28"/>
          <w:szCs w:val="28"/>
        </w:rPr>
        <w:t>Đặc điểm nhận biết:</w:t>
      </w:r>
    </w:p>
    <w:p w:rsidR="00141323" w:rsidRPr="00141323" w:rsidRDefault="00515523" w:rsidP="00515523">
      <w:pPr>
        <w:pStyle w:val="NormalWeb"/>
        <w:spacing w:before="120" w:beforeAutospacing="0" w:after="120" w:afterAutospacing="0"/>
        <w:rPr>
          <w:b/>
          <w:sz w:val="28"/>
          <w:szCs w:val="28"/>
        </w:rPr>
      </w:pPr>
      <w:r>
        <w:rPr>
          <w:b/>
          <w:sz w:val="28"/>
          <w:szCs w:val="28"/>
        </w:rPr>
        <w:t xml:space="preserve">- </w:t>
      </w:r>
      <w:r w:rsidR="00141323" w:rsidRPr="00141323">
        <w:rPr>
          <w:sz w:val="28"/>
          <w:szCs w:val="28"/>
        </w:rPr>
        <w:t>Mọc trên mặt đất trong rừng, nơi có nhiều lá cây mục nát và một số nơi khác...</w:t>
      </w:r>
    </w:p>
    <w:p w:rsidR="00515523" w:rsidRDefault="00515523" w:rsidP="00515523">
      <w:pPr>
        <w:shd w:val="clear" w:color="auto" w:fill="FFFFFF" w:themeFill="background1"/>
        <w:spacing w:before="120" w:after="120" w:line="240" w:lineRule="auto"/>
        <w:textAlignment w:val="baseline"/>
        <w:rPr>
          <w:rFonts w:eastAsia="Times New Roman" w:cs="Times New Roman"/>
          <w:szCs w:val="28"/>
        </w:rPr>
      </w:pPr>
      <w:r>
        <w:rPr>
          <w:rFonts w:eastAsia="Times New Roman" w:cs="Times New Roman"/>
          <w:szCs w:val="28"/>
        </w:rPr>
        <w:t xml:space="preserve">- </w:t>
      </w:r>
      <w:r w:rsidR="00141323" w:rsidRPr="00141323">
        <w:rPr>
          <w:rFonts w:eastAsia="Times New Roman" w:cs="Times New Roman"/>
          <w:szCs w:val="28"/>
        </w:rPr>
        <w:t>Mũ nấm hình nón đến hình chuông, đỉnh nhọn, có các sợi tơ màu từ vàng đến nâu tỏa ra từ đỉnh mũ xuống mép mũ nấm.</w:t>
      </w:r>
    </w:p>
    <w:p w:rsidR="00141323" w:rsidRPr="00141323" w:rsidRDefault="00515523" w:rsidP="00515523">
      <w:pPr>
        <w:shd w:val="clear" w:color="auto" w:fill="FFFFFF" w:themeFill="background1"/>
        <w:spacing w:before="120" w:after="120" w:line="240" w:lineRule="auto"/>
        <w:textAlignment w:val="baseline"/>
        <w:rPr>
          <w:rFonts w:eastAsia="Times New Roman" w:cs="Times New Roman"/>
          <w:szCs w:val="28"/>
        </w:rPr>
      </w:pPr>
      <w:r>
        <w:rPr>
          <w:rFonts w:eastAsia="Times New Roman" w:cs="Times New Roman"/>
          <w:szCs w:val="28"/>
        </w:rPr>
        <w:t xml:space="preserve">- </w:t>
      </w:r>
      <w:r w:rsidR="00141323" w:rsidRPr="00141323">
        <w:rPr>
          <w:rFonts w:eastAsia="Times New Roman" w:cs="Times New Roman"/>
          <w:szCs w:val="28"/>
        </w:rPr>
        <w:t>Khi già, mép mũ nấm bị xẻ ra thành các tia riêng rẽ; Đường kính mũ nấm 2 –8cm.</w:t>
      </w:r>
    </w:p>
    <w:p w:rsidR="00141323" w:rsidRPr="00141323" w:rsidRDefault="00515523" w:rsidP="00515523">
      <w:pPr>
        <w:shd w:val="clear" w:color="auto" w:fill="FFFFFF" w:themeFill="background1"/>
        <w:spacing w:before="120" w:after="120" w:line="240" w:lineRule="auto"/>
        <w:textAlignment w:val="baseline"/>
        <w:rPr>
          <w:rFonts w:eastAsia="Times New Roman" w:cs="Times New Roman"/>
          <w:szCs w:val="28"/>
        </w:rPr>
      </w:pPr>
      <w:r>
        <w:rPr>
          <w:rFonts w:eastAsia="Times New Roman" w:cs="Times New Roman"/>
          <w:szCs w:val="28"/>
        </w:rPr>
        <w:t xml:space="preserve">- </w:t>
      </w:r>
      <w:r w:rsidR="00141323" w:rsidRPr="00141323">
        <w:rPr>
          <w:rFonts w:eastAsia="Times New Roman" w:cs="Times New Roman"/>
          <w:szCs w:val="28"/>
        </w:rPr>
        <w:t>Phiến nấm lúc non màu hơi trắng gắn chặt vào cuống nấm và khi già có màu xám hoặc nâu tách rời khỏi cuống nấm.</w:t>
      </w:r>
    </w:p>
    <w:p w:rsidR="00141323" w:rsidRPr="00141323" w:rsidRDefault="00515523" w:rsidP="00515523">
      <w:pPr>
        <w:shd w:val="clear" w:color="auto" w:fill="FFFFFF" w:themeFill="background1"/>
        <w:spacing w:before="120" w:after="120" w:line="240" w:lineRule="auto"/>
        <w:textAlignment w:val="baseline"/>
        <w:rPr>
          <w:rFonts w:eastAsia="Times New Roman" w:cs="Times New Roman"/>
          <w:szCs w:val="28"/>
        </w:rPr>
      </w:pPr>
      <w:r>
        <w:rPr>
          <w:rFonts w:eastAsia="Times New Roman" w:cs="Times New Roman"/>
          <w:szCs w:val="28"/>
        </w:rPr>
        <w:t xml:space="preserve">- </w:t>
      </w:r>
      <w:r w:rsidR="00141323" w:rsidRPr="00141323">
        <w:rPr>
          <w:rFonts w:eastAsia="Times New Roman" w:cs="Times New Roman"/>
          <w:szCs w:val="28"/>
        </w:rPr>
        <w:t>Cuống nấm: Màu từ hơi trắng đến vàng nâu dài 3-9cm, không có vòng cuống.</w:t>
      </w:r>
    </w:p>
    <w:p w:rsidR="00141323" w:rsidRPr="00141323" w:rsidRDefault="00515523" w:rsidP="00515523">
      <w:pPr>
        <w:shd w:val="clear" w:color="auto" w:fill="FFFFFF" w:themeFill="background1"/>
        <w:spacing w:before="120" w:after="120" w:line="240" w:lineRule="auto"/>
        <w:textAlignment w:val="baseline"/>
        <w:rPr>
          <w:rFonts w:eastAsia="Times New Roman" w:cs="Times New Roman"/>
          <w:szCs w:val="28"/>
        </w:rPr>
      </w:pPr>
      <w:r>
        <w:rPr>
          <w:rFonts w:eastAsia="Times New Roman" w:cs="Times New Roman"/>
          <w:szCs w:val="28"/>
        </w:rPr>
        <w:t xml:space="preserve">- </w:t>
      </w:r>
      <w:r w:rsidR="00141323" w:rsidRPr="00141323">
        <w:rPr>
          <w:rFonts w:eastAsia="Times New Roman" w:cs="Times New Roman"/>
          <w:szCs w:val="28"/>
        </w:rPr>
        <w:t>Thịt nấm: màu trắng</w:t>
      </w:r>
    </w:p>
    <w:p w:rsidR="00141323" w:rsidRPr="00141323" w:rsidRDefault="00515523" w:rsidP="00515523">
      <w:pPr>
        <w:shd w:val="clear" w:color="auto" w:fill="FFFFFF" w:themeFill="background1"/>
        <w:spacing w:before="120" w:after="120" w:line="240" w:lineRule="auto"/>
        <w:textAlignment w:val="baseline"/>
        <w:rPr>
          <w:rFonts w:eastAsia="Times New Roman" w:cs="Times New Roman"/>
          <w:szCs w:val="28"/>
        </w:rPr>
      </w:pPr>
      <w:r>
        <w:rPr>
          <w:rFonts w:eastAsia="Times New Roman" w:cs="Times New Roman"/>
          <w:szCs w:val="28"/>
        </w:rPr>
        <w:t xml:space="preserve">- </w:t>
      </w:r>
      <w:r w:rsidR="00141323" w:rsidRPr="00141323">
        <w:rPr>
          <w:rFonts w:eastAsia="Times New Roman" w:cs="Times New Roman"/>
          <w:szCs w:val="28"/>
        </w:rPr>
        <w:t>Độc tố chính: muscarin</w:t>
      </w:r>
    </w:p>
    <w:p w:rsidR="00141323" w:rsidRPr="00141323" w:rsidRDefault="00141323" w:rsidP="00515523">
      <w:pPr>
        <w:shd w:val="clear" w:color="auto" w:fill="FFFFFF" w:themeFill="background1"/>
        <w:spacing w:beforeAutospacing="1" w:after="0" w:afterAutospacing="1" w:line="240" w:lineRule="auto"/>
        <w:jc w:val="both"/>
        <w:textAlignment w:val="baseline"/>
        <w:rPr>
          <w:rFonts w:eastAsia="Times New Roman" w:cs="Times New Roman"/>
          <w:szCs w:val="28"/>
        </w:rPr>
      </w:pPr>
      <w:r w:rsidRPr="00141323">
        <w:rPr>
          <w:rFonts w:eastAsia="Times New Roman" w:cs="Times New Roman"/>
          <w:szCs w:val="28"/>
        </w:rPr>
        <w:t>Loại nấm này có độc tố chính là muscarin, tác động lên hệ thần kinh phó giao cảm, gây các triệu chứng như vã mồ hôi, khó thở, thở rít, mạch chậm, </w:t>
      </w:r>
      <w:hyperlink r:id="rId11" w:history="1">
        <w:r w:rsidRPr="00141323">
          <w:rPr>
            <w:rFonts w:eastAsia="Times New Roman" w:cs="Times New Roman"/>
            <w:b/>
            <w:bCs/>
            <w:szCs w:val="28"/>
            <w:bdr w:val="none" w:sz="0" w:space="0" w:color="auto" w:frame="1"/>
          </w:rPr>
          <w:t>hôn mê</w:t>
        </w:r>
      </w:hyperlink>
      <w:r w:rsidRPr="00141323">
        <w:rPr>
          <w:rFonts w:eastAsia="Times New Roman" w:cs="Times New Roman"/>
          <w:szCs w:val="28"/>
        </w:rPr>
        <w:t>, </w:t>
      </w:r>
      <w:hyperlink r:id="rId12" w:history="1">
        <w:r w:rsidRPr="00141323">
          <w:rPr>
            <w:rFonts w:eastAsia="Times New Roman" w:cs="Times New Roman"/>
            <w:b/>
            <w:bCs/>
            <w:szCs w:val="28"/>
            <w:bdr w:val="none" w:sz="0" w:space="0" w:color="auto" w:frame="1"/>
          </w:rPr>
          <w:t>co giật</w:t>
        </w:r>
      </w:hyperlink>
      <w:r w:rsidRPr="00141323">
        <w:rPr>
          <w:rFonts w:eastAsia="Times New Roman" w:cs="Times New Roman"/>
          <w:szCs w:val="28"/>
        </w:rPr>
        <w:t>. Triệu chứng xuất hiện sớm (15 phút – vài giờ), khỏi bệnh sau 1- 2 ngày, hiếm khi tử vong.</w:t>
      </w:r>
    </w:p>
    <w:p w:rsidR="009228E8" w:rsidRDefault="009228E8" w:rsidP="00141323">
      <w:pPr>
        <w:shd w:val="clear" w:color="auto" w:fill="FFFFFF" w:themeFill="background1"/>
        <w:spacing w:after="240" w:line="240" w:lineRule="auto"/>
        <w:ind w:firstLine="450"/>
        <w:textAlignment w:val="baseline"/>
        <w:outlineLvl w:val="2"/>
        <w:rPr>
          <w:rFonts w:eastAsia="Times New Roman" w:cs="Times New Roman"/>
          <w:b/>
          <w:bCs/>
          <w:color w:val="333333"/>
          <w:szCs w:val="28"/>
        </w:rPr>
      </w:pPr>
    </w:p>
    <w:p w:rsidR="009228E8" w:rsidRDefault="009228E8" w:rsidP="00141323">
      <w:pPr>
        <w:shd w:val="clear" w:color="auto" w:fill="FFFFFF" w:themeFill="background1"/>
        <w:spacing w:after="240" w:line="240" w:lineRule="auto"/>
        <w:ind w:firstLine="450"/>
        <w:textAlignment w:val="baseline"/>
        <w:outlineLvl w:val="2"/>
        <w:rPr>
          <w:rFonts w:eastAsia="Times New Roman" w:cs="Times New Roman"/>
          <w:b/>
          <w:bCs/>
          <w:color w:val="333333"/>
          <w:szCs w:val="28"/>
        </w:rPr>
      </w:pPr>
    </w:p>
    <w:p w:rsidR="009228E8" w:rsidRDefault="009228E8" w:rsidP="00141323">
      <w:pPr>
        <w:shd w:val="clear" w:color="auto" w:fill="FFFFFF" w:themeFill="background1"/>
        <w:spacing w:after="240" w:line="240" w:lineRule="auto"/>
        <w:ind w:firstLine="450"/>
        <w:textAlignment w:val="baseline"/>
        <w:outlineLvl w:val="2"/>
        <w:rPr>
          <w:rFonts w:eastAsia="Times New Roman" w:cs="Times New Roman"/>
          <w:b/>
          <w:bCs/>
          <w:color w:val="333333"/>
          <w:szCs w:val="28"/>
        </w:rPr>
      </w:pPr>
    </w:p>
    <w:p w:rsidR="00141323" w:rsidRDefault="00141323" w:rsidP="00141323">
      <w:pPr>
        <w:shd w:val="clear" w:color="auto" w:fill="FFFFFF" w:themeFill="background1"/>
        <w:spacing w:after="240" w:line="240" w:lineRule="auto"/>
        <w:ind w:firstLine="450"/>
        <w:textAlignment w:val="baseline"/>
        <w:outlineLvl w:val="2"/>
        <w:rPr>
          <w:rFonts w:eastAsia="Times New Roman" w:cs="Times New Roman"/>
          <w:b/>
          <w:bCs/>
          <w:color w:val="333333"/>
          <w:szCs w:val="28"/>
        </w:rPr>
      </w:pPr>
      <w:r w:rsidRPr="00141323">
        <w:rPr>
          <w:rFonts w:eastAsia="Times New Roman" w:cs="Times New Roman"/>
          <w:b/>
          <w:bCs/>
          <w:color w:val="333333"/>
          <w:szCs w:val="28"/>
        </w:rPr>
        <w:lastRenderedPageBreak/>
        <w:t>2.4. Nấm ô tán trắng phiến xanh (Chlorophyllum molybdites)</w:t>
      </w:r>
    </w:p>
    <w:p w:rsidR="00D9319C" w:rsidRDefault="00D9319C" w:rsidP="00D9319C">
      <w:pPr>
        <w:pStyle w:val="NormalWeb"/>
      </w:pPr>
      <w:r>
        <w:rPr>
          <w:noProof/>
        </w:rPr>
        <w:drawing>
          <wp:inline distT="0" distB="0" distL="0" distR="0" wp14:anchorId="045EA143" wp14:editId="2BCC5D9F">
            <wp:extent cx="6013400" cy="3006700"/>
            <wp:effectExtent l="0" t="0" r="6985" b="3810"/>
            <wp:docPr id="6" name="Picture 6" descr="C:\Users\User\Desktop\medium_20210603_165949_472279_nam_o_tan_trang_phi_max_1800x1800_jpg_244bd076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edium_20210603_165949_472279_nam_o_tan_trang_phi_max_1800x1800_jpg_244bd0765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7591" cy="3018795"/>
                    </a:xfrm>
                    <a:prstGeom prst="rect">
                      <a:avLst/>
                    </a:prstGeom>
                    <a:noFill/>
                    <a:ln>
                      <a:noFill/>
                    </a:ln>
                  </pic:spPr>
                </pic:pic>
              </a:graphicData>
            </a:graphic>
          </wp:inline>
        </w:drawing>
      </w:r>
    </w:p>
    <w:p w:rsidR="00D9319C" w:rsidRPr="00515523" w:rsidRDefault="00D9319C" w:rsidP="00515523">
      <w:pPr>
        <w:pStyle w:val="NormalWeb"/>
        <w:spacing w:before="120" w:beforeAutospacing="0" w:after="120" w:afterAutospacing="0"/>
        <w:rPr>
          <w:b/>
          <w:sz w:val="28"/>
          <w:szCs w:val="28"/>
        </w:rPr>
      </w:pPr>
      <w:r w:rsidRPr="00515523">
        <w:rPr>
          <w:b/>
          <w:sz w:val="28"/>
          <w:szCs w:val="28"/>
        </w:rPr>
        <w:t>Đặc điểm nhận biết:</w:t>
      </w:r>
    </w:p>
    <w:p w:rsidR="00515523" w:rsidRPr="00515523" w:rsidRDefault="00515523" w:rsidP="00515523">
      <w:pPr>
        <w:shd w:val="clear" w:color="auto" w:fill="FFFFFF" w:themeFill="background1"/>
        <w:spacing w:before="120" w:after="120" w:line="240" w:lineRule="auto"/>
        <w:jc w:val="both"/>
        <w:textAlignment w:val="baseline"/>
        <w:rPr>
          <w:rFonts w:eastAsia="Times New Roman" w:cs="Times New Roman"/>
          <w:szCs w:val="28"/>
        </w:rPr>
      </w:pPr>
      <w:r w:rsidRPr="00515523">
        <w:rPr>
          <w:rFonts w:eastAsia="Times New Roman" w:cs="Times New Roman"/>
          <w:szCs w:val="28"/>
        </w:rPr>
        <w:t xml:space="preserve">- </w:t>
      </w:r>
      <w:r w:rsidR="00141323" w:rsidRPr="00141323">
        <w:rPr>
          <w:rFonts w:eastAsia="Times New Roman" w:cs="Times New Roman"/>
          <w:szCs w:val="28"/>
        </w:rPr>
        <w:t>Mọc thành từng cụm hoặc đơn chiếc ở ven chuồng trâu, chuồng bò, trên bãi cỏ, ruộng ngô và một số nơi khác...</w:t>
      </w:r>
    </w:p>
    <w:p w:rsidR="00141323" w:rsidRPr="00141323" w:rsidRDefault="00515523" w:rsidP="00515523">
      <w:pPr>
        <w:shd w:val="clear" w:color="auto" w:fill="FFFFFF" w:themeFill="background1"/>
        <w:spacing w:before="120" w:after="120" w:line="240" w:lineRule="auto"/>
        <w:jc w:val="both"/>
        <w:textAlignment w:val="baseline"/>
        <w:rPr>
          <w:rFonts w:eastAsia="Times New Roman" w:cs="Times New Roman"/>
          <w:szCs w:val="28"/>
        </w:rPr>
      </w:pPr>
      <w:r w:rsidRPr="00515523">
        <w:rPr>
          <w:rFonts w:eastAsia="Times New Roman" w:cs="Times New Roman"/>
          <w:szCs w:val="28"/>
        </w:rPr>
        <w:t xml:space="preserve">- </w:t>
      </w:r>
      <w:r w:rsidR="00141323" w:rsidRPr="00141323">
        <w:rPr>
          <w:rFonts w:eastAsia="Times New Roman" w:cs="Times New Roman"/>
          <w:szCs w:val="28"/>
        </w:rPr>
        <w:t>Mũ nấm: Lúc còn non hình bán cầu dài, màu vàng nhạt, có các vảy nhỏ màu nâu nhạt hoặc xám nhạt. Khi trưởng thành mũ nấm hình ô hoặc trải phẳng, màu trắng, đường kính mũ: 5 – 15 cm . Trên bề mặt mũ nấm có các vảy mỏng màu nâu bẩn, vảy dày dần về đỉnh mũ.</w:t>
      </w:r>
    </w:p>
    <w:p w:rsidR="00141323" w:rsidRPr="00141323" w:rsidRDefault="00515523" w:rsidP="00515523">
      <w:pPr>
        <w:shd w:val="clear" w:color="auto" w:fill="FFFFFF" w:themeFill="background1"/>
        <w:spacing w:before="120" w:after="120" w:line="240" w:lineRule="auto"/>
        <w:jc w:val="both"/>
        <w:textAlignment w:val="baseline"/>
        <w:rPr>
          <w:rFonts w:eastAsia="Times New Roman" w:cs="Times New Roman"/>
          <w:szCs w:val="28"/>
        </w:rPr>
      </w:pPr>
      <w:r w:rsidRPr="00515523">
        <w:rPr>
          <w:rFonts w:eastAsia="Times New Roman" w:cs="Times New Roman"/>
          <w:szCs w:val="28"/>
        </w:rPr>
        <w:t xml:space="preserve">- </w:t>
      </w:r>
      <w:r w:rsidR="00141323" w:rsidRPr="00141323">
        <w:rPr>
          <w:rFonts w:eastAsia="Times New Roman" w:cs="Times New Roman"/>
          <w:szCs w:val="28"/>
        </w:rPr>
        <w:t>Phiến nấm (mặt dưới mũ nấm): Lúc non có màu trắng, lúc già có ánh màu xanh nhạt hoặc xanh xám, nấm càng già màu xanh càng rõ.</w:t>
      </w:r>
    </w:p>
    <w:p w:rsidR="00141323" w:rsidRPr="00141323" w:rsidRDefault="00515523" w:rsidP="00515523">
      <w:pPr>
        <w:shd w:val="clear" w:color="auto" w:fill="FFFFFF" w:themeFill="background1"/>
        <w:spacing w:before="120" w:after="120" w:line="240" w:lineRule="auto"/>
        <w:jc w:val="both"/>
        <w:textAlignment w:val="baseline"/>
        <w:rPr>
          <w:rFonts w:eastAsia="Times New Roman" w:cs="Times New Roman"/>
          <w:szCs w:val="28"/>
        </w:rPr>
      </w:pPr>
      <w:r w:rsidRPr="00515523">
        <w:rPr>
          <w:rFonts w:eastAsia="Times New Roman" w:cs="Times New Roman"/>
          <w:szCs w:val="28"/>
        </w:rPr>
        <w:t xml:space="preserve">- </w:t>
      </w:r>
      <w:r w:rsidR="00141323" w:rsidRPr="00141323">
        <w:rPr>
          <w:rFonts w:eastAsia="Times New Roman" w:cs="Times New Roman"/>
          <w:szCs w:val="28"/>
        </w:rPr>
        <w:t>Cuống nấm: Màu từ trắng đến nâu hoặc xám, có vòng ở đoạn trên gần sát với mũ.</w:t>
      </w:r>
    </w:p>
    <w:p w:rsidR="00141323" w:rsidRPr="00141323" w:rsidRDefault="00515523" w:rsidP="00515523">
      <w:pPr>
        <w:shd w:val="clear" w:color="auto" w:fill="FFFFFF" w:themeFill="background1"/>
        <w:spacing w:before="120" w:after="120" w:line="240" w:lineRule="auto"/>
        <w:jc w:val="both"/>
        <w:textAlignment w:val="baseline"/>
        <w:rPr>
          <w:rFonts w:eastAsia="Times New Roman" w:cs="Times New Roman"/>
          <w:szCs w:val="28"/>
        </w:rPr>
      </w:pPr>
      <w:r w:rsidRPr="00515523">
        <w:rPr>
          <w:rFonts w:eastAsia="Times New Roman" w:cs="Times New Roman"/>
          <w:szCs w:val="28"/>
        </w:rPr>
        <w:t xml:space="preserve">- </w:t>
      </w:r>
      <w:r w:rsidR="00141323" w:rsidRPr="00141323">
        <w:rPr>
          <w:rFonts w:eastAsia="Times New Roman" w:cs="Times New Roman"/>
          <w:szCs w:val="28"/>
        </w:rPr>
        <w:t>Chân cuống không phình dạng củ và không có bao gốc; Dài 10 – 30 cm.</w:t>
      </w:r>
    </w:p>
    <w:p w:rsidR="00141323" w:rsidRPr="00141323" w:rsidRDefault="00515523" w:rsidP="00515523">
      <w:pPr>
        <w:shd w:val="clear" w:color="auto" w:fill="FFFFFF" w:themeFill="background1"/>
        <w:spacing w:before="120" w:after="120" w:line="240" w:lineRule="auto"/>
        <w:jc w:val="both"/>
        <w:textAlignment w:val="baseline"/>
        <w:rPr>
          <w:rFonts w:eastAsia="Times New Roman" w:cs="Times New Roman"/>
          <w:szCs w:val="28"/>
        </w:rPr>
      </w:pPr>
      <w:r w:rsidRPr="00515523">
        <w:rPr>
          <w:rFonts w:eastAsia="Times New Roman" w:cs="Times New Roman"/>
          <w:szCs w:val="28"/>
        </w:rPr>
        <w:t xml:space="preserve">- </w:t>
      </w:r>
      <w:r w:rsidR="00141323" w:rsidRPr="00141323">
        <w:rPr>
          <w:rFonts w:eastAsia="Times New Roman" w:cs="Times New Roman"/>
          <w:szCs w:val="28"/>
        </w:rPr>
        <w:t>Thịt nấm: Màu trắng</w:t>
      </w:r>
    </w:p>
    <w:p w:rsidR="00141323" w:rsidRPr="00141323" w:rsidRDefault="00515523" w:rsidP="00515523">
      <w:pPr>
        <w:shd w:val="clear" w:color="auto" w:fill="FFFFFF" w:themeFill="background1"/>
        <w:spacing w:before="120" w:after="120" w:line="240" w:lineRule="auto"/>
        <w:jc w:val="both"/>
        <w:textAlignment w:val="baseline"/>
        <w:rPr>
          <w:rFonts w:eastAsia="Times New Roman" w:cs="Times New Roman"/>
          <w:szCs w:val="28"/>
        </w:rPr>
      </w:pPr>
      <w:r w:rsidRPr="00515523">
        <w:rPr>
          <w:rFonts w:eastAsia="Times New Roman" w:cs="Times New Roman"/>
          <w:szCs w:val="28"/>
        </w:rPr>
        <w:t xml:space="preserve">- </w:t>
      </w:r>
      <w:r w:rsidR="00141323" w:rsidRPr="00141323">
        <w:rPr>
          <w:rFonts w:eastAsia="Times New Roman" w:cs="Times New Roman"/>
          <w:szCs w:val="28"/>
        </w:rPr>
        <w:t>Độc tính thấp, chủ yếu gây rối loạn tiêu hóa.</w:t>
      </w:r>
    </w:p>
    <w:p w:rsidR="00141323" w:rsidRPr="00141323" w:rsidRDefault="00141323" w:rsidP="00515523">
      <w:pPr>
        <w:shd w:val="clear" w:color="auto" w:fill="FFFFFF" w:themeFill="background1"/>
        <w:spacing w:before="120" w:after="120" w:line="240" w:lineRule="auto"/>
        <w:jc w:val="both"/>
        <w:textAlignment w:val="baseline"/>
        <w:rPr>
          <w:rFonts w:eastAsia="Times New Roman" w:cs="Times New Roman"/>
          <w:szCs w:val="28"/>
        </w:rPr>
      </w:pPr>
      <w:r w:rsidRPr="00141323">
        <w:rPr>
          <w:rFonts w:eastAsia="Times New Roman" w:cs="Times New Roman"/>
          <w:szCs w:val="28"/>
        </w:rPr>
        <w:t>Đây là loại nấm thuộc nhóm chất độc kích thích đường tiêu hóa dạ dày – ruột. Chất độc tác động nhanh chóng gây buồn nôn, ói mửa, </w:t>
      </w:r>
      <w:hyperlink r:id="rId14" w:history="1">
        <w:r w:rsidRPr="00141323">
          <w:rPr>
            <w:rFonts w:eastAsia="Times New Roman" w:cs="Times New Roman"/>
            <w:b/>
            <w:bCs/>
            <w:szCs w:val="28"/>
            <w:bdr w:val="none" w:sz="0" w:space="0" w:color="auto" w:frame="1"/>
          </w:rPr>
          <w:t>đau bụng</w:t>
        </w:r>
      </w:hyperlink>
      <w:r w:rsidRPr="00141323">
        <w:rPr>
          <w:rFonts w:eastAsia="Times New Roman" w:cs="Times New Roman"/>
          <w:szCs w:val="28"/>
        </w:rPr>
        <w:t>, chuột rút và </w:t>
      </w:r>
      <w:hyperlink r:id="rId15" w:history="1">
        <w:r w:rsidRPr="00141323">
          <w:rPr>
            <w:rFonts w:eastAsia="Times New Roman" w:cs="Times New Roman"/>
            <w:b/>
            <w:bCs/>
            <w:szCs w:val="28"/>
            <w:bdr w:val="none" w:sz="0" w:space="0" w:color="auto" w:frame="1"/>
          </w:rPr>
          <w:t>tiêu chảy</w:t>
        </w:r>
      </w:hyperlink>
      <w:r w:rsidRPr="00141323">
        <w:rPr>
          <w:rFonts w:eastAsia="Times New Roman" w:cs="Times New Roman"/>
          <w:szCs w:val="28"/>
        </w:rPr>
        <w:t>. Triệu chứng xuất hiện sớm sau ăn từ 20 phút – 4 giờ, và giảm dần cho tới 2-3 ngày.</w:t>
      </w:r>
    </w:p>
    <w:p w:rsidR="00141323" w:rsidRPr="00141323" w:rsidRDefault="00141323" w:rsidP="00515523">
      <w:pPr>
        <w:shd w:val="clear" w:color="auto" w:fill="FFFFFF" w:themeFill="background1"/>
        <w:spacing w:before="120" w:after="120" w:line="240" w:lineRule="auto"/>
        <w:textAlignment w:val="baseline"/>
        <w:rPr>
          <w:rFonts w:eastAsia="Times New Roman" w:cs="Times New Roman"/>
          <w:szCs w:val="28"/>
        </w:rPr>
      </w:pPr>
      <w:r w:rsidRPr="00141323">
        <w:rPr>
          <w:rFonts w:eastAsia="Times New Roman" w:cs="Times New Roman"/>
          <w:szCs w:val="28"/>
        </w:rPr>
        <w:t>Nấm mũ khía nâu xám là một trong các loại nấm độc thường gặp</w:t>
      </w:r>
    </w:p>
    <w:p w:rsidR="009228E8" w:rsidRDefault="009228E8" w:rsidP="00141323">
      <w:pPr>
        <w:shd w:val="clear" w:color="auto" w:fill="FFFFFF" w:themeFill="background1"/>
        <w:spacing w:after="240" w:line="240" w:lineRule="auto"/>
        <w:ind w:firstLine="450"/>
        <w:textAlignment w:val="baseline"/>
        <w:outlineLvl w:val="2"/>
        <w:rPr>
          <w:rFonts w:eastAsia="Times New Roman" w:cs="Times New Roman"/>
          <w:b/>
          <w:bCs/>
          <w:color w:val="333333"/>
          <w:szCs w:val="28"/>
        </w:rPr>
      </w:pPr>
    </w:p>
    <w:p w:rsidR="009228E8" w:rsidRDefault="009228E8" w:rsidP="00B36871">
      <w:pPr>
        <w:shd w:val="clear" w:color="auto" w:fill="FFFFFF" w:themeFill="background1"/>
        <w:spacing w:after="240" w:line="240" w:lineRule="auto"/>
        <w:textAlignment w:val="baseline"/>
        <w:outlineLvl w:val="2"/>
        <w:rPr>
          <w:rFonts w:eastAsia="Times New Roman" w:cs="Times New Roman"/>
          <w:b/>
          <w:bCs/>
          <w:color w:val="333333"/>
          <w:szCs w:val="28"/>
        </w:rPr>
      </w:pPr>
    </w:p>
    <w:p w:rsidR="00B36871" w:rsidRDefault="00B36871" w:rsidP="00B36871">
      <w:pPr>
        <w:shd w:val="clear" w:color="auto" w:fill="FFFFFF" w:themeFill="background1"/>
        <w:spacing w:after="240" w:line="240" w:lineRule="auto"/>
        <w:textAlignment w:val="baseline"/>
        <w:outlineLvl w:val="2"/>
        <w:rPr>
          <w:rFonts w:eastAsia="Times New Roman" w:cs="Times New Roman"/>
          <w:b/>
          <w:bCs/>
          <w:color w:val="333333"/>
          <w:szCs w:val="28"/>
        </w:rPr>
      </w:pPr>
    </w:p>
    <w:p w:rsidR="00141323" w:rsidRDefault="00141323" w:rsidP="00141323">
      <w:pPr>
        <w:shd w:val="clear" w:color="auto" w:fill="FFFFFF" w:themeFill="background1"/>
        <w:spacing w:after="240" w:line="240" w:lineRule="auto"/>
        <w:ind w:firstLine="450"/>
        <w:textAlignment w:val="baseline"/>
        <w:outlineLvl w:val="2"/>
        <w:rPr>
          <w:rFonts w:eastAsia="Times New Roman" w:cs="Times New Roman"/>
          <w:b/>
          <w:bCs/>
          <w:color w:val="333333"/>
          <w:szCs w:val="28"/>
        </w:rPr>
      </w:pPr>
      <w:r w:rsidRPr="00141323">
        <w:rPr>
          <w:rFonts w:eastAsia="Times New Roman" w:cs="Times New Roman"/>
          <w:b/>
          <w:bCs/>
          <w:color w:val="333333"/>
          <w:szCs w:val="28"/>
        </w:rPr>
        <w:lastRenderedPageBreak/>
        <w:t>2.5</w:t>
      </w:r>
      <w:r w:rsidR="00515523">
        <w:rPr>
          <w:rFonts w:eastAsia="Times New Roman" w:cs="Times New Roman"/>
          <w:b/>
          <w:bCs/>
          <w:color w:val="333333"/>
          <w:szCs w:val="28"/>
        </w:rPr>
        <w:t>.</w:t>
      </w:r>
      <w:r w:rsidRPr="00141323">
        <w:rPr>
          <w:rFonts w:eastAsia="Times New Roman" w:cs="Times New Roman"/>
          <w:b/>
          <w:bCs/>
          <w:color w:val="333333"/>
          <w:szCs w:val="28"/>
        </w:rPr>
        <w:t xml:space="preserve"> Nấm thức thần hay Nấm Psilocybe (Psilocybe pelliculosa)</w:t>
      </w:r>
    </w:p>
    <w:p w:rsidR="006D645B" w:rsidRDefault="006D645B" w:rsidP="006D645B">
      <w:pPr>
        <w:pStyle w:val="NormalWeb"/>
      </w:pPr>
      <w:r>
        <w:rPr>
          <w:noProof/>
        </w:rPr>
        <w:drawing>
          <wp:inline distT="0" distB="0" distL="0" distR="0" wp14:anchorId="3C7E60D4" wp14:editId="19BAE88C">
            <wp:extent cx="5281574" cy="2777860"/>
            <wp:effectExtent l="0" t="0" r="0" b="3810"/>
            <wp:docPr id="7" name="Picture 7" descr="C:\Users\User\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ải xuốn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9199" cy="2808168"/>
                    </a:xfrm>
                    <a:prstGeom prst="rect">
                      <a:avLst/>
                    </a:prstGeom>
                    <a:noFill/>
                    <a:ln>
                      <a:noFill/>
                    </a:ln>
                  </pic:spPr>
                </pic:pic>
              </a:graphicData>
            </a:graphic>
          </wp:inline>
        </w:drawing>
      </w:r>
    </w:p>
    <w:p w:rsidR="006D645B" w:rsidRPr="00515523" w:rsidRDefault="006D645B" w:rsidP="00515523">
      <w:pPr>
        <w:pStyle w:val="NormalWeb"/>
        <w:spacing w:before="120" w:beforeAutospacing="0" w:after="120" w:afterAutospacing="0"/>
        <w:rPr>
          <w:b/>
          <w:color w:val="333333"/>
          <w:sz w:val="28"/>
          <w:szCs w:val="28"/>
        </w:rPr>
      </w:pPr>
      <w:r w:rsidRPr="00515523">
        <w:rPr>
          <w:b/>
          <w:color w:val="333333"/>
          <w:sz w:val="28"/>
          <w:szCs w:val="28"/>
        </w:rPr>
        <w:t>Đặc điểm nhận biết:</w:t>
      </w:r>
    </w:p>
    <w:p w:rsidR="00141323" w:rsidRPr="00141323" w:rsidRDefault="00515523" w:rsidP="00515523">
      <w:pPr>
        <w:shd w:val="clear" w:color="auto" w:fill="FFFFFF" w:themeFill="background1"/>
        <w:spacing w:before="120" w:after="120" w:line="240" w:lineRule="auto"/>
        <w:textAlignment w:val="baseline"/>
        <w:rPr>
          <w:rFonts w:eastAsia="Times New Roman" w:cs="Times New Roman"/>
          <w:color w:val="333333"/>
          <w:szCs w:val="28"/>
        </w:rPr>
      </w:pPr>
      <w:r>
        <w:rPr>
          <w:rFonts w:eastAsia="Times New Roman" w:cs="Times New Roman"/>
          <w:color w:val="333333"/>
          <w:szCs w:val="28"/>
        </w:rPr>
        <w:t xml:space="preserve">- </w:t>
      </w:r>
      <w:r w:rsidR="00141323" w:rsidRPr="00141323">
        <w:rPr>
          <w:rFonts w:eastAsia="Times New Roman" w:cs="Times New Roman"/>
          <w:color w:val="333333"/>
          <w:szCs w:val="28"/>
        </w:rPr>
        <w:t>Nấm thức thần thường mọc nơi những chỗ có phân bò, cỏ mục hay gỗ mục. Mũ nấm đường kính 1- 2 cm, màu nâu vàng (khi khô đổi màu rơm), hình nón, phủ một lớp nhầy trong.</w:t>
      </w:r>
    </w:p>
    <w:p w:rsidR="00141323" w:rsidRPr="00141323" w:rsidRDefault="00515523" w:rsidP="00515523">
      <w:pPr>
        <w:shd w:val="clear" w:color="auto" w:fill="FFFFFF" w:themeFill="background1"/>
        <w:spacing w:before="120" w:after="120" w:line="240" w:lineRule="auto"/>
        <w:textAlignment w:val="baseline"/>
        <w:rPr>
          <w:rFonts w:eastAsia="Times New Roman" w:cs="Times New Roman"/>
          <w:color w:val="333333"/>
          <w:szCs w:val="28"/>
        </w:rPr>
      </w:pPr>
      <w:r>
        <w:rPr>
          <w:rFonts w:eastAsia="Times New Roman" w:cs="Times New Roman"/>
          <w:color w:val="333333"/>
          <w:szCs w:val="28"/>
        </w:rPr>
        <w:t xml:space="preserve">- </w:t>
      </w:r>
      <w:r w:rsidR="00141323" w:rsidRPr="00141323">
        <w:rPr>
          <w:rFonts w:eastAsia="Times New Roman" w:cs="Times New Roman"/>
          <w:color w:val="333333"/>
          <w:szCs w:val="28"/>
        </w:rPr>
        <w:t>Phiến nấm lúc non có màu trắng, lúc già có ánh màu xanh nhạt hoặc xanh xám, nấm càng già màu xanh càng rõ.</w:t>
      </w:r>
    </w:p>
    <w:p w:rsidR="00141323" w:rsidRPr="00141323" w:rsidRDefault="00515523" w:rsidP="00515523">
      <w:pPr>
        <w:shd w:val="clear" w:color="auto" w:fill="FFFFFF" w:themeFill="background1"/>
        <w:spacing w:before="120" w:after="120" w:line="240" w:lineRule="auto"/>
        <w:textAlignment w:val="baseline"/>
        <w:rPr>
          <w:rFonts w:eastAsia="Times New Roman" w:cs="Times New Roman"/>
          <w:color w:val="333333"/>
          <w:szCs w:val="28"/>
        </w:rPr>
      </w:pPr>
      <w:r>
        <w:rPr>
          <w:rFonts w:eastAsia="Times New Roman" w:cs="Times New Roman"/>
          <w:color w:val="333333"/>
          <w:szCs w:val="28"/>
        </w:rPr>
        <w:t xml:space="preserve">- </w:t>
      </w:r>
      <w:r w:rsidR="00141323" w:rsidRPr="00141323">
        <w:rPr>
          <w:rFonts w:eastAsia="Times New Roman" w:cs="Times New Roman"/>
          <w:color w:val="333333"/>
          <w:szCs w:val="28"/>
        </w:rPr>
        <w:t>Cuống nấm rất dài, mỏng manh, màu như mũ nấm, có khi chuyển màu xanh lục hoặc lam.</w:t>
      </w:r>
    </w:p>
    <w:p w:rsidR="00141323" w:rsidRPr="00141323" w:rsidRDefault="00515523" w:rsidP="00515523">
      <w:pPr>
        <w:shd w:val="clear" w:color="auto" w:fill="FFFFFF" w:themeFill="background1"/>
        <w:spacing w:before="120" w:after="120" w:line="240" w:lineRule="auto"/>
        <w:textAlignment w:val="baseline"/>
        <w:rPr>
          <w:rFonts w:eastAsia="Times New Roman" w:cs="Times New Roman"/>
          <w:color w:val="333333"/>
          <w:szCs w:val="28"/>
        </w:rPr>
      </w:pPr>
      <w:r>
        <w:rPr>
          <w:rFonts w:eastAsia="Times New Roman" w:cs="Times New Roman"/>
          <w:color w:val="333333"/>
          <w:szCs w:val="28"/>
        </w:rPr>
        <w:t xml:space="preserve">- </w:t>
      </w:r>
      <w:r w:rsidR="00141323" w:rsidRPr="00141323">
        <w:rPr>
          <w:rFonts w:eastAsia="Times New Roman" w:cs="Times New Roman"/>
          <w:color w:val="333333"/>
          <w:szCs w:val="28"/>
        </w:rPr>
        <w:t>Thịt nấm có màu nâu nhạt, mùi nhẹ, vị nhạt.</w:t>
      </w:r>
    </w:p>
    <w:p w:rsidR="00141323" w:rsidRPr="00141323" w:rsidRDefault="00141323" w:rsidP="00515523">
      <w:pPr>
        <w:shd w:val="clear" w:color="auto" w:fill="FFFFFF" w:themeFill="background1"/>
        <w:spacing w:before="120" w:after="120" w:line="240" w:lineRule="auto"/>
        <w:textAlignment w:val="baseline"/>
        <w:rPr>
          <w:rFonts w:eastAsia="Times New Roman" w:cs="Times New Roman"/>
          <w:color w:val="333333"/>
          <w:szCs w:val="28"/>
        </w:rPr>
      </w:pPr>
      <w:r w:rsidRPr="00141323">
        <w:rPr>
          <w:rFonts w:eastAsia="Times New Roman" w:cs="Times New Roman"/>
          <w:color w:val="333333"/>
          <w:szCs w:val="28"/>
        </w:rPr>
        <w:t xml:space="preserve">Độc tố chính của nấm là psilocybin và psilocin gây rối loạn tâm thần </w:t>
      </w:r>
      <w:r w:rsidRPr="00141323">
        <w:rPr>
          <w:rFonts w:eastAsia="Times New Roman" w:cs="Times New Roman"/>
          <w:szCs w:val="28"/>
        </w:rPr>
        <w:t>(</w:t>
      </w:r>
      <w:hyperlink r:id="rId17" w:history="1">
        <w:r w:rsidRPr="00141323">
          <w:rPr>
            <w:rFonts w:eastAsia="Times New Roman" w:cs="Times New Roman"/>
            <w:bCs/>
            <w:szCs w:val="28"/>
            <w:bdr w:val="none" w:sz="0" w:space="0" w:color="auto" w:frame="1"/>
          </w:rPr>
          <w:t>ảo giác</w:t>
        </w:r>
      </w:hyperlink>
      <w:r w:rsidRPr="00141323">
        <w:rPr>
          <w:rFonts w:eastAsia="Times New Roman" w:cs="Times New Roman"/>
          <w:szCs w:val="28"/>
        </w:rPr>
        <w:t xml:space="preserve">, </w:t>
      </w:r>
      <w:r w:rsidRPr="00141323">
        <w:rPr>
          <w:rFonts w:eastAsia="Times New Roman" w:cs="Times New Roman"/>
          <w:color w:val="333333"/>
          <w:szCs w:val="28"/>
        </w:rPr>
        <w:t>rối loạn cảm xúc, dễ kích động). Triệu chứng xuất hiện sớm (1 giờ sau ăn)và khỏi sau 12-24 giờ.</w:t>
      </w:r>
    </w:p>
    <w:p w:rsidR="00515523" w:rsidRDefault="00515523" w:rsidP="00141323">
      <w:pPr>
        <w:spacing w:before="100" w:beforeAutospacing="1" w:after="100" w:afterAutospacing="1" w:line="240" w:lineRule="auto"/>
        <w:rPr>
          <w:rFonts w:eastAsia="Times New Roman" w:cs="Times New Roman"/>
          <w:sz w:val="24"/>
          <w:szCs w:val="24"/>
        </w:rPr>
      </w:pPr>
    </w:p>
    <w:p w:rsidR="00515523" w:rsidRDefault="00515523" w:rsidP="00141323">
      <w:pPr>
        <w:spacing w:before="100" w:beforeAutospacing="1" w:after="100" w:afterAutospacing="1" w:line="240" w:lineRule="auto"/>
        <w:rPr>
          <w:rFonts w:eastAsia="Times New Roman" w:cs="Times New Roman"/>
          <w:sz w:val="24"/>
          <w:szCs w:val="24"/>
        </w:rPr>
      </w:pPr>
    </w:p>
    <w:p w:rsidR="00515523" w:rsidRDefault="00515523" w:rsidP="00141323">
      <w:pPr>
        <w:spacing w:before="100" w:beforeAutospacing="1" w:after="100" w:afterAutospacing="1" w:line="240" w:lineRule="auto"/>
        <w:rPr>
          <w:rFonts w:eastAsia="Times New Roman" w:cs="Times New Roman"/>
          <w:sz w:val="24"/>
          <w:szCs w:val="24"/>
        </w:rPr>
      </w:pPr>
    </w:p>
    <w:p w:rsidR="00515523" w:rsidRDefault="00515523" w:rsidP="00141323">
      <w:pPr>
        <w:spacing w:before="100" w:beforeAutospacing="1" w:after="100" w:afterAutospacing="1" w:line="240" w:lineRule="auto"/>
        <w:rPr>
          <w:rFonts w:eastAsia="Times New Roman" w:cs="Times New Roman"/>
          <w:sz w:val="24"/>
          <w:szCs w:val="24"/>
        </w:rPr>
      </w:pPr>
      <w:bookmarkStart w:id="0" w:name="_GoBack"/>
      <w:bookmarkEnd w:id="0"/>
    </w:p>
    <w:p w:rsidR="00515523" w:rsidRDefault="00515523" w:rsidP="00141323">
      <w:pPr>
        <w:spacing w:before="100" w:beforeAutospacing="1" w:after="100" w:afterAutospacing="1" w:line="240" w:lineRule="auto"/>
        <w:rPr>
          <w:rFonts w:eastAsia="Times New Roman" w:cs="Times New Roman"/>
          <w:sz w:val="24"/>
          <w:szCs w:val="24"/>
        </w:rPr>
      </w:pPr>
    </w:p>
    <w:p w:rsidR="00515523" w:rsidRDefault="00515523" w:rsidP="00141323">
      <w:pPr>
        <w:spacing w:before="100" w:beforeAutospacing="1" w:after="100" w:afterAutospacing="1" w:line="240" w:lineRule="auto"/>
        <w:rPr>
          <w:rFonts w:eastAsia="Times New Roman" w:cs="Times New Roman"/>
          <w:sz w:val="24"/>
          <w:szCs w:val="24"/>
        </w:rPr>
      </w:pPr>
    </w:p>
    <w:p w:rsidR="00515523" w:rsidRDefault="00515523" w:rsidP="00141323">
      <w:pPr>
        <w:spacing w:before="100" w:beforeAutospacing="1" w:after="100" w:afterAutospacing="1" w:line="240" w:lineRule="auto"/>
        <w:rPr>
          <w:rFonts w:eastAsia="Times New Roman" w:cs="Times New Roman"/>
          <w:sz w:val="24"/>
          <w:szCs w:val="24"/>
        </w:rPr>
      </w:pPr>
    </w:p>
    <w:p w:rsidR="003C1C21" w:rsidRPr="00DB3CBA" w:rsidRDefault="003C1C21">
      <w:pPr>
        <w:rPr>
          <w:rFonts w:cs="Times New Roman"/>
          <w:szCs w:val="28"/>
        </w:rPr>
      </w:pPr>
    </w:p>
    <w:sectPr w:rsidR="003C1C21" w:rsidRPr="00DB3CBA" w:rsidSect="0023102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895"/>
    <w:multiLevelType w:val="multilevel"/>
    <w:tmpl w:val="67A0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F6147"/>
    <w:multiLevelType w:val="multilevel"/>
    <w:tmpl w:val="42784EF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A45DD5"/>
    <w:multiLevelType w:val="multilevel"/>
    <w:tmpl w:val="0A5A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1338B"/>
    <w:multiLevelType w:val="multilevel"/>
    <w:tmpl w:val="4074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B41C66"/>
    <w:multiLevelType w:val="multilevel"/>
    <w:tmpl w:val="695C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AA6FB8"/>
    <w:multiLevelType w:val="multilevel"/>
    <w:tmpl w:val="6822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09004B"/>
    <w:multiLevelType w:val="multilevel"/>
    <w:tmpl w:val="C8E4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995C0C"/>
    <w:multiLevelType w:val="multilevel"/>
    <w:tmpl w:val="0364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920A29"/>
    <w:multiLevelType w:val="multilevel"/>
    <w:tmpl w:val="EBA2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0"/>
  </w:num>
  <w:num w:numId="4">
    <w:abstractNumId w:val="8"/>
  </w:num>
  <w:num w:numId="5">
    <w:abstractNumId w:val="3"/>
  </w:num>
  <w:num w:numId="6">
    <w:abstractNumId w:val="7"/>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23"/>
    <w:rsid w:val="00104E25"/>
    <w:rsid w:val="00141323"/>
    <w:rsid w:val="0023102C"/>
    <w:rsid w:val="003C1C21"/>
    <w:rsid w:val="00506D5B"/>
    <w:rsid w:val="00515523"/>
    <w:rsid w:val="0052021C"/>
    <w:rsid w:val="006D645B"/>
    <w:rsid w:val="009228E8"/>
    <w:rsid w:val="00B36871"/>
    <w:rsid w:val="00D10505"/>
    <w:rsid w:val="00D9319C"/>
    <w:rsid w:val="00DB3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DCE1"/>
  <w15:chartTrackingRefBased/>
  <w15:docId w15:val="{58B04381-F016-4726-8008-19B68EEE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1323"/>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D93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3229">
      <w:bodyDiv w:val="1"/>
      <w:marLeft w:val="0"/>
      <w:marRight w:val="0"/>
      <w:marTop w:val="0"/>
      <w:marBottom w:val="0"/>
      <w:divBdr>
        <w:top w:val="none" w:sz="0" w:space="0" w:color="auto"/>
        <w:left w:val="none" w:sz="0" w:space="0" w:color="auto"/>
        <w:bottom w:val="none" w:sz="0" w:space="0" w:color="auto"/>
        <w:right w:val="none" w:sz="0" w:space="0" w:color="auto"/>
      </w:divBdr>
    </w:div>
    <w:div w:id="252200378">
      <w:bodyDiv w:val="1"/>
      <w:marLeft w:val="0"/>
      <w:marRight w:val="0"/>
      <w:marTop w:val="0"/>
      <w:marBottom w:val="0"/>
      <w:divBdr>
        <w:top w:val="none" w:sz="0" w:space="0" w:color="auto"/>
        <w:left w:val="none" w:sz="0" w:space="0" w:color="auto"/>
        <w:bottom w:val="none" w:sz="0" w:space="0" w:color="auto"/>
        <w:right w:val="none" w:sz="0" w:space="0" w:color="auto"/>
      </w:divBdr>
    </w:div>
    <w:div w:id="844980731">
      <w:bodyDiv w:val="1"/>
      <w:marLeft w:val="0"/>
      <w:marRight w:val="0"/>
      <w:marTop w:val="0"/>
      <w:marBottom w:val="0"/>
      <w:divBdr>
        <w:top w:val="none" w:sz="0" w:space="0" w:color="auto"/>
        <w:left w:val="none" w:sz="0" w:space="0" w:color="auto"/>
        <w:bottom w:val="none" w:sz="0" w:space="0" w:color="auto"/>
        <w:right w:val="none" w:sz="0" w:space="0" w:color="auto"/>
      </w:divBdr>
      <w:divsChild>
        <w:div w:id="1218316438">
          <w:marLeft w:val="0"/>
          <w:marRight w:val="0"/>
          <w:marTop w:val="0"/>
          <w:marBottom w:val="0"/>
          <w:divBdr>
            <w:top w:val="none" w:sz="0" w:space="0" w:color="auto"/>
            <w:left w:val="none" w:sz="0" w:space="0" w:color="auto"/>
            <w:bottom w:val="none" w:sz="0" w:space="0" w:color="auto"/>
            <w:right w:val="none" w:sz="0" w:space="0" w:color="auto"/>
          </w:divBdr>
        </w:div>
        <w:div w:id="724766787">
          <w:marLeft w:val="0"/>
          <w:marRight w:val="0"/>
          <w:marTop w:val="0"/>
          <w:marBottom w:val="0"/>
          <w:divBdr>
            <w:top w:val="none" w:sz="0" w:space="0" w:color="auto"/>
            <w:left w:val="none" w:sz="0" w:space="0" w:color="auto"/>
            <w:bottom w:val="none" w:sz="0" w:space="0" w:color="auto"/>
            <w:right w:val="none" w:sz="0" w:space="0" w:color="auto"/>
          </w:divBdr>
        </w:div>
      </w:divsChild>
    </w:div>
    <w:div w:id="1464493858">
      <w:bodyDiv w:val="1"/>
      <w:marLeft w:val="0"/>
      <w:marRight w:val="0"/>
      <w:marTop w:val="0"/>
      <w:marBottom w:val="0"/>
      <w:divBdr>
        <w:top w:val="none" w:sz="0" w:space="0" w:color="auto"/>
        <w:left w:val="none" w:sz="0" w:space="0" w:color="auto"/>
        <w:bottom w:val="none" w:sz="0" w:space="0" w:color="auto"/>
        <w:right w:val="none" w:sz="0" w:space="0" w:color="auto"/>
      </w:divBdr>
    </w:div>
    <w:div w:id="1849833105">
      <w:bodyDiv w:val="1"/>
      <w:marLeft w:val="0"/>
      <w:marRight w:val="0"/>
      <w:marTop w:val="0"/>
      <w:marBottom w:val="0"/>
      <w:divBdr>
        <w:top w:val="none" w:sz="0" w:space="0" w:color="auto"/>
        <w:left w:val="none" w:sz="0" w:space="0" w:color="auto"/>
        <w:bottom w:val="none" w:sz="0" w:space="0" w:color="auto"/>
        <w:right w:val="none" w:sz="0" w:space="0" w:color="auto"/>
      </w:divBdr>
    </w:div>
    <w:div w:id="1899776010">
      <w:bodyDiv w:val="1"/>
      <w:marLeft w:val="0"/>
      <w:marRight w:val="0"/>
      <w:marTop w:val="0"/>
      <w:marBottom w:val="0"/>
      <w:divBdr>
        <w:top w:val="none" w:sz="0" w:space="0" w:color="auto"/>
        <w:left w:val="none" w:sz="0" w:space="0" w:color="auto"/>
        <w:bottom w:val="none" w:sz="0" w:space="0" w:color="auto"/>
        <w:right w:val="none" w:sz="0" w:space="0" w:color="auto"/>
      </w:divBdr>
    </w:div>
    <w:div w:id="198804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e/bai-viet/suy-gan-cap-vi"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vinmec.com/vie/bai-viet/cac-loai-co-giat-thuong-gap-va-nguyen-nhan-vi" TargetMode="External"/><Relationship Id="rId17" Type="http://schemas.openxmlformats.org/officeDocument/2006/relationships/hyperlink" Target="https://www.vinmec.com/vie/bai-viet/cac-loai-ao-tuong-ao-giac-thuong-gap-vi" TargetMode="Externa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vinmec.com/vie/benh/hon-me-4716" TargetMode="External"/><Relationship Id="rId5" Type="http://schemas.openxmlformats.org/officeDocument/2006/relationships/hyperlink" Target="https://www.vinmec.com/vie/bai-viet/cac-loai-nam-doc-ban-can-biet-vi" TargetMode="External"/><Relationship Id="rId15" Type="http://schemas.openxmlformats.org/officeDocument/2006/relationships/hyperlink" Target="https://www.vinmec.com/vie/benh/tieu-chay-3002"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inmec.com/vie/bai-viet/dieu-tri-ngo-doc-nam-doc-vi" TargetMode="External"/><Relationship Id="rId14" Type="http://schemas.openxmlformats.org/officeDocument/2006/relationships/hyperlink" Target="https://www.vinmec.com/vie/bai-viet/vi-tri-dau-bung-canh-bao-benh-gi-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2025-09-04T02:55:00Z</dcterms:created>
  <dcterms:modified xsi:type="dcterms:W3CDTF">2025-09-04T03:35:00Z</dcterms:modified>
</cp:coreProperties>
</file>